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1731bddf28c6cdbd8537d59698538273d1cc3ef"/>
    <w:p>
      <w:pPr>
        <w:pStyle w:val="Heading1"/>
      </w:pPr>
      <w:r>
        <w:t xml:space="preserve">Undergraduate Thesis: The Role of Telecommunication Engineering in the Development of Brazil's Capital, Brasília</w:t>
      </w:r>
    </w:p>
    <w:bookmarkStart w:id="20" w:name="abstract"/>
    <w:p>
      <w:pPr>
        <w:pStyle w:val="Heading2"/>
      </w:pPr>
      <w:r>
        <w:t xml:space="preserve">Abstract</w:t>
      </w:r>
    </w:p>
    <w:p>
      <w:pPr>
        <w:pStyle w:val="FirstParagraph"/>
      </w:pPr>
      <w:r>
        <w:t xml:space="preserve">This Undergraduate Thesis explores the critical role of Telecommunication Engineers in shaping Brazil's capital city, Brasília. As a hub for political, economic, and technological innovation, Brasília presents unique challenges and opportunities for telecommunication infrastructure. The study analyzes the evolution of telecommunications in Brazil, evaluates current trends in Brasília, and proposes strategies for future development aligned with the needs of a growing urban population. This work emphasizes the interdisciplinary nature of Telecommunication Engineering and its impact on national connectivity, digital inclusion, and sustainable urban planning.</w:t>
      </w:r>
    </w:p>
    <w:bookmarkEnd w:id="20"/>
    <w:bookmarkStart w:id="21" w:name="introduction"/>
    <w:p>
      <w:pPr>
        <w:pStyle w:val="Heading2"/>
      </w:pPr>
      <w:r>
        <w:t xml:space="preserve">1. Introduction</w:t>
      </w:r>
    </w:p>
    <w:p>
      <w:pPr>
        <w:pStyle w:val="FirstParagraph"/>
      </w:pPr>
      <w:r>
        <w:t xml:space="preserve">Brasília, the capital of Brazil, is a city designed as a symbol of modernity and progress. Since its inception in 1960, it has evolved into a center for governance, culture, and technology. However, rapid urbanization and increasing demand for digital services have placed significant pressure on the existing telecommunication infrastructure. Telecommunication Engineers play a pivotal role in addressing these challenges by designing robust networks that support high-speed internet access, mobile connectivity, and smart city initiatives.</w:t>
      </w:r>
    </w:p>
    <w:p>
      <w:pPr>
        <w:pStyle w:val="BodyText"/>
      </w:pPr>
      <w:r>
        <w:t xml:space="preserve">This thesis investigates how Telecommunication Engineers contribute to the technological development of Brasília, considering factors such as urban planning, regulatory frameworks, and emerging technologies like 5G and fiber optics. The study aims to provide insights into the unique demands of a capital city and how telecommunication systems can be optimized for both public and private sectors.</w:t>
      </w:r>
    </w:p>
    <w:bookmarkEnd w:id="21"/>
    <w:bookmarkStart w:id="22" w:name="objectives"/>
    <w:p>
      <w:pPr>
        <w:pStyle w:val="Heading2"/>
      </w:pPr>
      <w:r>
        <w:t xml:space="preserve">2. Objectives</w:t>
      </w:r>
    </w:p>
    <w:p>
      <w:pPr>
        <w:numPr>
          <w:ilvl w:val="0"/>
          <w:numId w:val="1001"/>
        </w:numPr>
        <w:pStyle w:val="Compact"/>
      </w:pPr>
      <w:r>
        <w:t xml:space="preserve">To analyze the historical evolution of telecommunication infrastructure in Brasília.</w:t>
      </w:r>
    </w:p>
    <w:p>
      <w:pPr>
        <w:numPr>
          <w:ilvl w:val="0"/>
          <w:numId w:val="1001"/>
        </w:numPr>
        <w:pStyle w:val="Compact"/>
      </w:pPr>
      <w:r>
        <w:t xml:space="preserve">To evaluate current challenges faced by Telecommunication Engineers in Brazil's capital.</w:t>
      </w:r>
    </w:p>
    <w:p>
      <w:pPr>
        <w:numPr>
          <w:ilvl w:val="0"/>
          <w:numId w:val="1001"/>
        </w:numPr>
        <w:pStyle w:val="Compact"/>
      </w:pPr>
      <w:r>
        <w:t xml:space="preserve">To propose innovative solutions for improving connectivity and digital inclusion in Brasília.</w:t>
      </w:r>
    </w:p>
    <w:p>
      <w:pPr>
        <w:numPr>
          <w:ilvl w:val="0"/>
          <w:numId w:val="1001"/>
        </w:numPr>
        <w:pStyle w:val="Compact"/>
      </w:pPr>
      <w:r>
        <w:t xml:space="preserve">To highlight the role of Telecommunication Engineering in supporting Brazil's national digital agenda.</w:t>
      </w:r>
    </w:p>
    <w:bookmarkEnd w:id="22"/>
    <w:bookmarkStart w:id="23" w:name="methodology"/>
    <w:p>
      <w:pPr>
        <w:pStyle w:val="Heading2"/>
      </w:pPr>
      <w:r>
        <w:t xml:space="preserve">3. Methodology</w:t>
      </w:r>
    </w:p>
    <w:p>
      <w:pPr>
        <w:pStyle w:val="FirstParagraph"/>
      </w:pPr>
      <w:r>
        <w:t xml:space="preserve">This research employs a qualitative and quantitative approach, combining literature review, case studies, and interviews with professionals in the field. Data was gathered from governmental reports (e.g., ANATEL – National Telecommunications Agency), academic publications on telecommunication engineering, and field observations of Brasília's infrastructure. Surveys were conducted among residents to assess perceived gaps in connectivity and service quality.</w:t>
      </w:r>
    </w:p>
    <w:p>
      <w:pPr>
        <w:pStyle w:val="BodyText"/>
      </w:pPr>
      <w:r>
        <w:t xml:space="preserve">The study also examines policy documents related to Brazil's digital transformation strategy, including the "Plano Nacional de Banda Larga" (National Broadband Plan) and initiatives by the Ministry of Science, Technology, and Innovation. These sources provide a comprehensive understanding of how Telecommunication Engineers operate within the regulatory and socio-economic context of Brasília.</w:t>
      </w:r>
    </w:p>
    <w:bookmarkEnd w:id="23"/>
    <w:bookmarkStart w:id="24" w:name="literature-review"/>
    <w:p>
      <w:pPr>
        <w:pStyle w:val="Heading2"/>
      </w:pPr>
      <w:r>
        <w:t xml:space="preserve">4. Literature Review</w:t>
      </w:r>
    </w:p>
    <w:p>
      <w:pPr>
        <w:pStyle w:val="FirstParagraph"/>
      </w:pPr>
      <w:r>
        <w:t xml:space="preserve">The evolution of telecommunication in Brazil has been marked by significant milestones, from the establishment of the first radio stations to the widespread adoption of mobile networks. Brasília, as a planned city, was designed with infrastructure efficiency in mind, yet its rapid population growth has outpaced initial projections. According to a 2023 report by ANATEL, Brazil's capital has one of the highest broadband penetration rates in the country; however, disparities persist between urban and rural areas within the metropolitan region.</w:t>
      </w:r>
    </w:p>
    <w:p>
      <w:pPr>
        <w:pStyle w:val="BodyText"/>
      </w:pPr>
      <w:r>
        <w:t xml:space="preserve">Telecommunication Engineers in Brasília must navigate complex terrain, including limited space for new infrastructure, environmental regulations, and the need to integrate legacy systems with cutting-edge technologies. Studies by Brazilian academic institutions highlight the importance of collaboration between engineers, urban planners, and policymakers to ensure sustainable development.</w:t>
      </w:r>
    </w:p>
    <w:bookmarkEnd w:id="24"/>
    <w:bookmarkStart w:id="25" w:name="X39514c5838c4177adacfa6922733dc5e92ae182"/>
    <w:p>
      <w:pPr>
        <w:pStyle w:val="Heading2"/>
      </w:pPr>
      <w:r>
        <w:t xml:space="preserve">5. Case Study: Telecommunication Infrastructure in Brasília</w:t>
      </w:r>
    </w:p>
    <w:p>
      <w:pPr>
        <w:pStyle w:val="FirstParagraph"/>
      </w:pPr>
      <w:r>
        <w:t xml:space="preserve">Brasília's telecommunication network is a microcosm of Brazil's broader technological landscape. Key projects include the expansion of 5G networks by operators like Claro and Vivo, which have partnered with the local government to enhance connectivity for public services such as emergency response systems and smart transportation. Additionally, initiatives like "Internet para Todos" (Internet for All) aim to bridge the digital divide by providing affordable broadband access in underserved neighborhoods.</w:t>
      </w:r>
    </w:p>
    <w:p>
      <w:pPr>
        <w:pStyle w:val="BodyText"/>
      </w:pPr>
      <w:r>
        <w:t xml:space="preserve">Challenges include managing interference from high-density urban environments, ensuring equitable service distribution, and adapting to emerging threats like cyberattacks. Telecommunication Engineers in Brasília are also involved in developing solutions for the Internet of Things (IoT), which supports smart grid systems and public safety technologies.</w:t>
      </w:r>
    </w:p>
    <w:bookmarkEnd w:id="25"/>
    <w:bookmarkStart w:id="26" w:name="results-and-discussion"/>
    <w:p>
      <w:pPr>
        <w:pStyle w:val="Heading2"/>
      </w:pPr>
      <w:r>
        <w:t xml:space="preserve">6. Results and Discussion</w:t>
      </w:r>
    </w:p>
    <w:p>
      <w:pPr>
        <w:pStyle w:val="FirstParagraph"/>
      </w:pPr>
      <w:r>
        <w:t xml:space="preserve">The findings reveal that while Brasília has made strides in telecommunication development, several barriers remain. For instance, the cost of deploying fiber-optic cables in densely populated areas is prohibitively high, limiting the scalability of high-speed internet services. Furthermore, digital literacy among older residents poses a challenge to full integration into modern telecommunication systems.</w:t>
      </w:r>
    </w:p>
    <w:p>
      <w:pPr>
        <w:pStyle w:val="BodyText"/>
      </w:pPr>
      <w:r>
        <w:t xml:space="preserve">Telecommunication Engineers are addressing these issues through innovative approaches such as using satellite technology for rural connectivity and implementing AI-driven network optimization tools. These solutions align with Brazil's National Digital Inclusion Plan, which emphasizes the role of Telecommunication Engineers in fostering economic growth and social equity.</w:t>
      </w:r>
    </w:p>
    <w:bookmarkEnd w:id="26"/>
    <w:bookmarkStart w:id="27" w:name="conclusion"/>
    <w:p>
      <w:pPr>
        <w:pStyle w:val="Heading2"/>
      </w:pPr>
      <w:r>
        <w:t xml:space="preserve">7. Conclusion</w:t>
      </w:r>
    </w:p>
    <w:p>
      <w:pPr>
        <w:pStyle w:val="FirstParagraph"/>
      </w:pPr>
      <w:r>
        <w:t xml:space="preserve">In conclusion, Telecommunication Engineers are indispensable to the development of Brazil's capital, Brasília. Their work underpins critical aspects of urban life, from healthcare and education to economic productivity and national security. As Brasília continues to grow as a political and technological leader in Latin America, the need for skilled Telecommunication Engineers will only increase.</w:t>
      </w:r>
    </w:p>
    <w:p>
      <w:pPr>
        <w:pStyle w:val="BodyText"/>
      </w:pPr>
      <w:r>
        <w:t xml:space="preserve">This Undergraduate Thesis underscores the importance of interdisciplinary collaboration between engineers, policymakers, and communities to build resilient telecommunication systems. By leveraging emerging technologies and adhering to sustainable practices, Telecommunication Engineers can ensure that Brasília remains at the forefront of Brazil's digital transformation.</w:t>
      </w:r>
    </w:p>
    <w:bookmarkEnd w:id="27"/>
    <w:bookmarkStart w:id="28" w:name="references"/>
    <w:p>
      <w:pPr>
        <w:pStyle w:val="Heading2"/>
      </w:pPr>
      <w:r>
        <w:t xml:space="preserve">References</w:t>
      </w:r>
    </w:p>
    <w:p>
      <w:pPr>
        <w:numPr>
          <w:ilvl w:val="0"/>
          <w:numId w:val="1002"/>
        </w:numPr>
        <w:pStyle w:val="Compact"/>
      </w:pPr>
      <w:r>
        <w:t xml:space="preserve">ANATEL. (2023). Relatório Anual da Indústria de Telecomunicações no Brasil.</w:t>
      </w:r>
    </w:p>
    <w:p>
      <w:pPr>
        <w:numPr>
          <w:ilvl w:val="0"/>
          <w:numId w:val="1002"/>
        </w:numPr>
        <w:pStyle w:val="Compact"/>
      </w:pPr>
      <w:r>
        <w:t xml:space="preserve">Ministério da Ciência, Tecnologia e Inovação. (2021). Plano Nacional de Banda Larga 2030.</w:t>
      </w:r>
    </w:p>
    <w:p>
      <w:pPr>
        <w:numPr>
          <w:ilvl w:val="0"/>
          <w:numId w:val="1002"/>
        </w:numPr>
        <w:pStyle w:val="Compact"/>
      </w:pPr>
      <w:r>
        <w:t xml:space="preserve">Brazilian Society of Telecommunications (SBTele). (2022). Estudos sobre Infraestrutura em Áreas Urbanas.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Brazil Brasília</dc:title>
  <dc:creator/>
  <dc:language>en</dc:language>
  <cp:keywords/>
  <dcterms:created xsi:type="dcterms:W3CDTF">2026-07-23T04:50:03Z</dcterms:created>
  <dcterms:modified xsi:type="dcterms:W3CDTF">2026-07-23T04:50:03Z</dcterms:modified>
</cp:coreProperties>
</file>

<file path=docProps/custom.xml><?xml version="1.0" encoding="utf-8"?>
<Properties xmlns="http://schemas.openxmlformats.org/officeDocument/2006/custom-properties" xmlns:vt="http://schemas.openxmlformats.org/officeDocument/2006/docPropsVTypes"/>
</file>