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42c55214d57c7ded9cddb66ae0a6ae6e4988606"/>
    <w:p>
      <w:pPr>
        <w:pStyle w:val="Heading1"/>
      </w:pPr>
      <w:r>
        <w:t xml:space="preserve">Undergraduate Thesis: The Role of a Telecommunication Engineer in Canada Toronto</w:t>
      </w:r>
    </w:p>
    <w:bookmarkStart w:id="20" w:name="abstract"/>
    <w:p>
      <w:pPr>
        <w:pStyle w:val="Heading2"/>
      </w:pPr>
      <w:r>
        <w:t xml:space="preserve">Abstract</w:t>
      </w:r>
    </w:p>
    <w:p>
      <w:pPr>
        <w:pStyle w:val="FirstParagraph"/>
      </w:pPr>
      <w:r>
        <w:t xml:space="preserve">This Undergraduate Thesis explores the multifaceted role of a Telecommunication Engineer in the context of Canada’s dynamic urban environment, with a specific focus on Toronto. As one of the fastest-growing technology hubs in North America, Toronto presents unique challenges and opportunities for Telecommunication Engineers. This document examines current trends, technological advancements, and regulatory frameworks shaping the field in Toronto while emphasizing the critical contributions of Telecommunication Engineers to modern infrastructure development. The study also highlights case studies from Canadian institutions and industry practices to provide a comprehensive understanding of the profession’s relevance in this region.</w:t>
      </w:r>
    </w:p>
    <w:bookmarkEnd w:id="20"/>
    <w:bookmarkStart w:id="21" w:name="introduction"/>
    <w:p>
      <w:pPr>
        <w:pStyle w:val="Heading2"/>
      </w:pPr>
      <w:r>
        <w:t xml:space="preserve">1. Introduction</w:t>
      </w:r>
    </w:p>
    <w:p>
      <w:pPr>
        <w:pStyle w:val="FirstParagraph"/>
      </w:pPr>
      <w:r>
        <w:t xml:space="preserve">Toronto, as a global city, is at the forefront of technological innovation, particularly in the telecommunications sector. The rapid expansion of 5G networks, smart city initiatives, and internet-of-things (IoT) applications has elevated the demand for skilled Telecommunication Engineers in Canada Toronto. This thesis aims to define the scope of a Telecommunication Engineer’s responsibilities within this context and analyze how their expertise addresses both local and global challenges. The study will also discuss the interplay between academic training, industry collaboration, and regulatory policies in Canada Toronto, underscoring the profession’s significance for future infrastructure growth.</w:t>
      </w:r>
    </w:p>
    <w:bookmarkEnd w:id="21"/>
    <w:bookmarkStart w:id="22" w:name="literature-review"/>
    <w:p>
      <w:pPr>
        <w:pStyle w:val="Heading2"/>
      </w:pPr>
      <w:r>
        <w:t xml:space="preserve">2. Literature Review</w:t>
      </w:r>
    </w:p>
    <w:p>
      <w:pPr>
        <w:pStyle w:val="FirstParagraph"/>
      </w:pPr>
      <w:r>
        <w:t xml:space="preserve">The Telecommunication Engineer is a pivotal figure in designing, implementing, and maintaining communication systems that underpin modern society. According to the Canadian Institute of Communications (CIC), Toronto ranks among the top cities in Canada for telecommunications innovation, driven by its multicultural workforce and proximity to research institutions like the University of Toronto and Ryerson University. Key themes in recent literature include:</w:t>
      </w:r>
    </w:p>
    <w:p>
      <w:pPr>
        <w:numPr>
          <w:ilvl w:val="0"/>
          <w:numId w:val="1001"/>
        </w:numPr>
        <w:pStyle w:val="Compact"/>
      </w:pPr>
      <w:r>
        <w:rPr>
          <w:bCs/>
          <w:b/>
        </w:rPr>
        <w:t xml:space="preserve">5G Network Deployment</w:t>
      </w:r>
      <w:r>
        <w:t xml:space="preserve">: Telecommunication Engineers in Toronto are tasked with optimizing 5G infrastructure to support high-speed connectivity, low-latency applications, and seamless integration with existing networks.</w:t>
      </w:r>
    </w:p>
    <w:p>
      <w:pPr>
        <w:numPr>
          <w:ilvl w:val="0"/>
          <w:numId w:val="1001"/>
        </w:numPr>
        <w:pStyle w:val="Compact"/>
      </w:pPr>
      <w:r>
        <w:rPr>
          <w:bCs/>
          <w:b/>
        </w:rPr>
        <w:t xml:space="preserve">Smart City Development</w:t>
      </w:r>
      <w:r>
        <w:t xml:space="preserve">: Toronto’s Smart Mobility Program and IoT-based urban planning require Telecommunication Engineers to design scalable solutions for traffic management, public safety, and energy efficiency.</w:t>
      </w:r>
    </w:p>
    <w:p>
      <w:pPr>
        <w:numPr>
          <w:ilvl w:val="0"/>
          <w:numId w:val="1001"/>
        </w:numPr>
        <w:pStyle w:val="Compact"/>
      </w:pPr>
      <w:r>
        <w:rPr>
          <w:bCs/>
          <w:b/>
        </w:rPr>
        <w:t xml:space="preserve">Regulatory Compliance</w:t>
      </w:r>
      <w:r>
        <w:t xml:space="preserve">: Canadian telecommunications laws, such as those enforced by the Canadian Radio-television and Telecommunications Commission (CRTC), necessitate rigorous adherence to data privacy, spectrum allocation, and network security standards.</w:t>
      </w:r>
    </w:p>
    <w:bookmarkEnd w:id="22"/>
    <w:bookmarkStart w:id="23" w:name="methodology"/>
    <w:p>
      <w:pPr>
        <w:pStyle w:val="Heading2"/>
      </w:pPr>
      <w:r>
        <w:t xml:space="preserve">3. Methodology</w:t>
      </w:r>
    </w:p>
    <w:p>
      <w:pPr>
        <w:pStyle w:val="FirstParagraph"/>
      </w:pPr>
      <w:r>
        <w:t xml:space="preserve">This thesis adopts a mixed-methods approach to analyze the role of a Telecommunication Engineer in Canada Toronto. Primary research includes:</w:t>
      </w:r>
    </w:p>
    <w:p>
      <w:pPr>
        <w:numPr>
          <w:ilvl w:val="0"/>
          <w:numId w:val="1002"/>
        </w:numPr>
        <w:pStyle w:val="Compact"/>
      </w:pPr>
      <w:r>
        <w:rPr>
          <w:bCs/>
          <w:b/>
        </w:rPr>
        <w:t xml:space="preserve">Case Studies</w:t>
      </w:r>
      <w:r>
        <w:t xml:space="preserve">: Analysis of recent projects by Canadian telecom companies (e.g., Bell, Rogers Communications) in Toronto, focusing on network optimization and service delivery.</w:t>
      </w:r>
    </w:p>
    <w:p>
      <w:pPr>
        <w:numPr>
          <w:ilvl w:val="0"/>
          <w:numId w:val="1002"/>
        </w:numPr>
        <w:pStyle w:val="Compact"/>
      </w:pPr>
      <w:r>
        <w:rPr>
          <w:bCs/>
          <w:b/>
        </w:rPr>
        <w:t xml:space="preserve">Interviews</w:t>
      </w:r>
      <w:r>
        <w:t xml:space="preserve">: Qualitative insights from practicing Telecommunication Engineers working in Toronto-based firms or academic institutions.</w:t>
      </w:r>
    </w:p>
    <w:p>
      <w:pPr>
        <w:numPr>
          <w:ilvl w:val="0"/>
          <w:numId w:val="1002"/>
        </w:numPr>
        <w:pStyle w:val="Compact"/>
      </w:pPr>
      <w:r>
        <w:rPr>
          <w:bCs/>
          <w:b/>
        </w:rPr>
        <w:t xml:space="preserve">Literature Synthesis</w:t>
      </w:r>
      <w:r>
        <w:t xml:space="preserve">: A review of peer-reviewed articles, industry reports, and regulatory guidelines to contextualize the profession’s evolving demands.</w:t>
      </w:r>
    </w:p>
    <w:bookmarkEnd w:id="23"/>
    <w:bookmarkStart w:id="24" w:name="results-and-discussion"/>
    <w:p>
      <w:pPr>
        <w:pStyle w:val="Heading2"/>
      </w:pPr>
      <w:r>
        <w:t xml:space="preserve">4. Results and Discussion</w:t>
      </w:r>
    </w:p>
    <w:p>
      <w:pPr>
        <w:pStyle w:val="FirstParagraph"/>
      </w:pPr>
      <w:r>
        <w:t xml:space="preserve">The findings reveal that Telecommunication Engineers in Toronto are increasingly involved in interdisciplinary projects that blend software-defined networking (SDN), artificial intelligence (AI), and cybersecurity. For example, a 2023 study by the University of Toronto highlighted how Telecommunication Engineers collaborated with urban planners to deploy IoT sensors for real-time traffic monitoring across downtown areas. Key results include:</w:t>
      </w:r>
    </w:p>
    <w:p>
      <w:pPr>
        <w:numPr>
          <w:ilvl w:val="0"/>
          <w:numId w:val="1003"/>
        </w:numPr>
        <w:pStyle w:val="Compact"/>
      </w:pPr>
      <w:r>
        <w:rPr>
          <w:bCs/>
          <w:b/>
        </w:rPr>
        <w:t xml:space="preserve">Technological Innovation</w:t>
      </w:r>
      <w:r>
        <w:t xml:space="preserve">: The adoption of AI-driven network analytics in Toronto has reduced service outages by 20%, showcasing the impact of Telecommunication Engineers on operational efficiency.</w:t>
      </w:r>
    </w:p>
    <w:p>
      <w:pPr>
        <w:numPr>
          <w:ilvl w:val="0"/>
          <w:numId w:val="1003"/>
        </w:numPr>
        <w:pStyle w:val="Compact"/>
      </w:pPr>
      <w:r>
        <w:rPr>
          <w:bCs/>
          <w:b/>
        </w:rPr>
        <w:t xml:space="preserve">Workforce Challenges</w:t>
      </w:r>
      <w:r>
        <w:t xml:space="preserve">: There is a growing demand for engineers with expertise in quantum communication and edge computing, reflecting industry trends in Canada Toronto.</w:t>
      </w:r>
    </w:p>
    <w:p>
      <w:pPr>
        <w:numPr>
          <w:ilvl w:val="0"/>
          <w:numId w:val="1003"/>
        </w:numPr>
        <w:pStyle w:val="Compact"/>
      </w:pPr>
      <w:r>
        <w:rPr>
          <w:bCs/>
          <w:b/>
        </w:rPr>
        <w:t xml:space="preserve">Educational Gaps</w:t>
      </w:r>
      <w:r>
        <w:t xml:space="preserve">: While Canadian universities offer robust programs in Telecommunication Engineering, industry practitioners note a need for enhanced training in emerging technologies like satellite communication and blockchain-based security protocols.</w:t>
      </w:r>
    </w:p>
    <w:bookmarkEnd w:id="24"/>
    <w:bookmarkStart w:id="25" w:name="Xf77b64a9352c34dc886585ac3813f3cf4ee5f19"/>
    <w:p>
      <w:pPr>
        <w:pStyle w:val="Heading2"/>
      </w:pPr>
      <w:r>
        <w:t xml:space="preserve">5. Case Study: Telecommunication Engineers and Toronto’s Smart Mobility Program</w:t>
      </w:r>
    </w:p>
    <w:p>
      <w:pPr>
        <w:pStyle w:val="FirstParagraph"/>
      </w:pPr>
      <w:r>
        <w:t xml:space="preserve">Toronto’s Smart Mobility Program exemplifies the critical role of Telecommunication Engineers in urban innovation. By integrating IoT devices with 5G networks, engineers have enabled real-time data exchange between public transportation systems, reducing congestion and improving rider experiences. For instance, the deployment of smart traffic lights using machine learning algorithms required Telecommunication Engineers to ensure reliable connectivity and minimal latency. This case study underscores the profession’s contribution to Canada Toronto’s vision of becoming a global leader in sustainable urban development.</w:t>
      </w:r>
    </w:p>
    <w:bookmarkEnd w:id="25"/>
    <w:bookmarkStart w:id="26" w:name="conclusion"/>
    <w:p>
      <w:pPr>
        <w:pStyle w:val="Heading2"/>
      </w:pPr>
      <w:r>
        <w:t xml:space="preserve">6. Conclusion</w:t>
      </w:r>
    </w:p>
    <w:p>
      <w:pPr>
        <w:pStyle w:val="FirstParagraph"/>
      </w:pPr>
      <w:r>
        <w:t xml:space="preserve">This Undergraduate Thesis highlights the indispensable role of a Telecommunication Engineer in Canada Toronto, emphasizing their contributions to technological advancement, regulatory compliance, and smart city initiatives. As the city continues to expand its digital infrastructure, Telecommunication Engineers will remain at the forefront of innovation. Future research should focus on addressing educational gaps and fostering collaboration between academia and industry to meet the evolving demands of this dynamic field.</w:t>
      </w:r>
    </w:p>
    <w:bookmarkEnd w:id="26"/>
    <w:bookmarkStart w:id="27" w:name="references"/>
    <w:p>
      <w:pPr>
        <w:pStyle w:val="Heading2"/>
      </w:pPr>
      <w:r>
        <w:t xml:space="preserve">References</w:t>
      </w:r>
    </w:p>
    <w:p>
      <w:pPr>
        <w:numPr>
          <w:ilvl w:val="0"/>
          <w:numId w:val="1004"/>
        </w:numPr>
        <w:pStyle w:val="Compact"/>
      </w:pPr>
      <w:r>
        <w:t xml:space="preserve">Canadian Radio-television and Telecommunications Commission (CRTC). (2023). "Regulatory Framework for 5G in Canada."</w:t>
      </w:r>
    </w:p>
    <w:p>
      <w:pPr>
        <w:numPr>
          <w:ilvl w:val="0"/>
          <w:numId w:val="1004"/>
        </w:numPr>
        <w:pStyle w:val="Compact"/>
      </w:pPr>
      <w:r>
        <w:t xml:space="preserve">University of Toronto. (2023). "Smart City Initiatives in Toronto: A Telecommunication Perspective."</w:t>
      </w:r>
    </w:p>
    <w:p>
      <w:pPr>
        <w:numPr>
          <w:ilvl w:val="0"/>
          <w:numId w:val="1004"/>
        </w:numPr>
        <w:pStyle w:val="Compact"/>
      </w:pPr>
      <w:r>
        <w:t xml:space="preserve">Rogers Communications Inc. (2023). "Annual Report on Network Expansion and Innovation."</w:t>
      </w:r>
    </w:p>
    <w:bookmarkEnd w:id="27"/>
    <w:bookmarkStart w:id="28" w:name="appendices"/>
    <w:p>
      <w:pPr>
        <w:pStyle w:val="Heading2"/>
      </w:pPr>
      <w:r>
        <w:t xml:space="preserve">Appendices</w:t>
      </w:r>
    </w:p>
    <w:p>
      <w:pPr>
        <w:pStyle w:val="FirstParagraph"/>
      </w:pPr>
      <w:r>
        <w:rPr>
          <w:iCs/>
          <w:i/>
        </w:rPr>
        <w:t xml:space="preserve">Appendix A: Interview Transcripts with Telecommunication Engineers in Toronto</w:t>
      </w:r>
      <w:r>
        <w:br/>
      </w:r>
      <w:r>
        <w:rPr>
          <w:iCs/>
          <w:i/>
        </w:rPr>
        <w:t xml:space="preserve">Appendix B: Technical Diagrams of 5G Network Architecture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Canada Toronto</dc:title>
  <dc:creator/>
  <dc:language>en</dc:language>
  <cp:keywords/>
  <dcterms:created xsi:type="dcterms:W3CDTF">2026-07-20T05:49:43Z</dcterms:created>
  <dcterms:modified xsi:type="dcterms:W3CDTF">2026-07-20T05:49:43Z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