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5fec7d445f1611e6b11c29a77da034f69a61502"/>
    <w:p>
      <w:pPr>
        <w:pStyle w:val="Heading1"/>
      </w:pPr>
      <w:r>
        <w:t xml:space="preserve">Undergraduate Thesis: The Role of a Telecommunication Engineer in Advancing Communication Infrastructure in Alexandria, Egypt</w:t>
      </w:r>
    </w:p>
    <w:bookmarkStart w:id="20" w:name="abstract"/>
    <w:p>
      <w:pPr>
        <w:pStyle w:val="Heading2"/>
      </w:pPr>
      <w:r>
        <w:t xml:space="preserve">Abstract</w:t>
      </w:r>
    </w:p>
    <w:p>
      <w:pPr>
        <w:pStyle w:val="FirstParagraph"/>
      </w:pPr>
      <w:r>
        <w:t xml:space="preserve">This Undergraduate Thesis explores the critical role of Telecommunication Engineers in shaping modern communication infrastructure, with a focus on the city of Alexandria, Egypt. As a vital economic and cultural hub in the Mediterranean region, Alexandria faces unique challenges and opportunities in developing its telecommunication systems. This research highlights the responsibilities, technical skills, and innovative approaches required for Telecommunication Engineers to address these challenges while aligning with national technological goals. Through case studies and analysis of existing infrastructure, this document aims to provide a comprehensive understanding of how Telecommunication Engineers contribute to Egypt's digital transformation.</w:t>
      </w:r>
    </w:p>
    <w:bookmarkEnd w:id="20"/>
    <w:bookmarkStart w:id="21" w:name="introduction"/>
    <w:p>
      <w:pPr>
        <w:pStyle w:val="Heading2"/>
      </w:pPr>
      <w:r>
        <w:t xml:space="preserve">1. Introduction</w:t>
      </w:r>
    </w:p>
    <w:p>
      <w:pPr>
        <w:pStyle w:val="FirstParagraph"/>
      </w:pPr>
      <w:r>
        <w:t xml:space="preserve">Alexandria, located in the northernmost part of Egypt, is one of the country's most important cities for trade, education, and tourism. With its strategic location on the Mediterranean Sea and a rapidly growing population, Alexandria has become a focal point for technological development in Egypt. However, the city's telecommunication infrastructure must keep pace with its expanding needs to support economic growth and social connectivity.</w:t>
      </w:r>
    </w:p>
    <w:p>
      <w:pPr>
        <w:pStyle w:val="BodyText"/>
      </w:pPr>
      <w:r>
        <w:t xml:space="preserve">A Telecommunication Engineer plays a pivotal role in this process. These professionals design, implement, and maintain systems that enable seamless communication across voice, data, and multimedia networks. In Alexandria, their work is essential for addressing issues such as network congestion during peak hours, ensuring reliable internet access in underserved areas, and integrating advanced technologies like 5G into the city's framework.</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telecommunication infrastructure in Alexandria, Egypt.</w:t>
      </w:r>
    </w:p>
    <w:p>
      <w:pPr>
        <w:numPr>
          <w:ilvl w:val="0"/>
          <w:numId w:val="1001"/>
        </w:numPr>
        <w:pStyle w:val="Compact"/>
      </w:pPr>
      <w:r>
        <w:t xml:space="preserve">To evaluate the challenges faced by Telecommunication Engineers in optimizing network performance and coverage in urban environments like Alexandria.</w:t>
      </w:r>
    </w:p>
    <w:p>
      <w:pPr>
        <w:numPr>
          <w:ilvl w:val="0"/>
          <w:numId w:val="1001"/>
        </w:numPr>
        <w:pStyle w:val="Compact"/>
      </w:pPr>
      <w:r>
        <w:t xml:space="preserve">To propose innovative solutions for improving communication systems while adhering to local regulations and international standards.</w:t>
      </w:r>
    </w:p>
    <w:p>
      <w:pPr>
        <w:numPr>
          <w:ilvl w:val="0"/>
          <w:numId w:val="1001"/>
        </w:numPr>
        <w:pStyle w:val="Compact"/>
      </w:pPr>
      <w:r>
        <w:t xml:space="preserve">To highlight the importance of education and research for aspiring Telecommunication Engineers in Egypt, with a focus on Alexandria's academic institutions.</w:t>
      </w:r>
    </w:p>
    <w:bookmarkEnd w:id="22"/>
    <w:bookmarkStart w:id="23" w:name="X687dacb7433d99f1a7516126b92bbd186e832da"/>
    <w:p>
      <w:pPr>
        <w:pStyle w:val="Heading2"/>
      </w:pPr>
      <w:r>
        <w:t xml:space="preserve">3. The Role of a Telecommunication Engineer in Alexandria</w:t>
      </w:r>
    </w:p>
    <w:p>
      <w:pPr>
        <w:pStyle w:val="FirstParagraph"/>
      </w:pPr>
      <w:r>
        <w:t xml:space="preserve">A Telecommunication Engineer in Alexandria must navigate a dynamic landscape that includes both traditional wired networks and emerging wireless technologies. Key responsibilities include:</w:t>
      </w:r>
    </w:p>
    <w:p>
      <w:pPr>
        <w:numPr>
          <w:ilvl w:val="0"/>
          <w:numId w:val="1002"/>
        </w:numPr>
        <w:pStyle w:val="Compact"/>
      </w:pPr>
      <w:r>
        <w:rPr>
          <w:bCs/>
          <w:b/>
        </w:rPr>
        <w:t xml:space="preserve">Network Design and Optimization:</w:t>
      </w:r>
      <w:r>
        <w:t xml:space="preserve"> </w:t>
      </w:r>
      <w:r>
        <w:t xml:space="preserve">Designing high-capacity networks to support the city's growing demand for data, especially with the proliferation of smartphones and IoT devices.</w:t>
      </w:r>
    </w:p>
    <w:p>
      <w:pPr>
        <w:numPr>
          <w:ilvl w:val="0"/>
          <w:numId w:val="1002"/>
        </w:numPr>
        <w:pStyle w:val="Compact"/>
      </w:pPr>
      <w:r>
        <w:rPr>
          <w:bCs/>
          <w:b/>
        </w:rPr>
        <w:t xml:space="preserve">Maintenance and Troubleshooting:</w:t>
      </w:r>
      <w:r>
        <w:t xml:space="preserve"> </w:t>
      </w:r>
      <w:r>
        <w:t xml:space="preserve">Ensuring minimal downtime by proactively monitoring network performance and resolving issues such as signal interference or equipment failures.</w:t>
      </w:r>
    </w:p>
    <w:p>
      <w:pPr>
        <w:numPr>
          <w:ilvl w:val="0"/>
          <w:numId w:val="1002"/>
        </w:numPr>
        <w:pStyle w:val="Compact"/>
      </w:pPr>
      <w:r>
        <w:rPr>
          <w:bCs/>
          <w:b/>
        </w:rPr>
        <w:t xml:space="preserve">Integration of New Technologies:</w:t>
      </w:r>
      <w:r>
        <w:t xml:space="preserve"> </w:t>
      </w:r>
      <w:r>
        <w:t xml:space="preserve">Implementing cutting-edge solutions like 5G, fiber-optic cables, and cloud-based communication systems to future-proof Alexandria's infrastructure.</w:t>
      </w:r>
    </w:p>
    <w:p>
      <w:pPr>
        <w:numPr>
          <w:ilvl w:val="0"/>
          <w:numId w:val="1002"/>
        </w:numPr>
        <w:pStyle w:val="Compact"/>
      </w:pPr>
      <w:r>
        <w:rPr>
          <w:bCs/>
          <w:b/>
        </w:rPr>
        <w:t xml:space="preserve">Compliance with Regulations:</w:t>
      </w:r>
      <w:r>
        <w:t xml:space="preserve"> </w:t>
      </w:r>
      <w:r>
        <w:t xml:space="preserve">Adhering to Egyptian telecommunications laws and international standards such as ITU (International Telecommunication Union) guidelines.</w:t>
      </w:r>
    </w:p>
    <w:bookmarkEnd w:id="23"/>
    <w:bookmarkStart w:id="24" w:name="Xdcaa91592657c42a023b1cb74b9305145b8b3b1"/>
    <w:p>
      <w:pPr>
        <w:pStyle w:val="Heading2"/>
      </w:pPr>
      <w:r>
        <w:t xml:space="preserve">4. Challenges in Alexandria's Telecommunication Sector</w:t>
      </w:r>
    </w:p>
    <w:p>
      <w:pPr>
        <w:pStyle w:val="FirstParagraph"/>
      </w:pPr>
      <w:r>
        <w:t xml:space="preserve">Alexandria presents unique challenges for Telecommunication Engineers, including:</w:t>
      </w:r>
    </w:p>
    <w:p>
      <w:pPr>
        <w:numPr>
          <w:ilvl w:val="0"/>
          <w:numId w:val="1003"/>
        </w:numPr>
        <w:pStyle w:val="Compact"/>
      </w:pPr>
      <w:r>
        <w:rPr>
          <w:bCs/>
          <w:b/>
        </w:rPr>
        <w:t xml:space="preserve">Dense Urban Environment:</w:t>
      </w:r>
      <w:r>
        <w:t xml:space="preserve"> </w:t>
      </w:r>
      <w:r>
        <w:t xml:space="preserve">High population density and historical buildings pose difficulties for deploying new infrastructure without disrupting existing services.</w:t>
      </w:r>
    </w:p>
    <w:p>
      <w:pPr>
        <w:numPr>
          <w:ilvl w:val="0"/>
          <w:numId w:val="1003"/>
        </w:numPr>
        <w:pStyle w:val="Compact"/>
      </w:pPr>
      <w:r>
        <w:rPr>
          <w:bCs/>
          <w:b/>
        </w:rPr>
        <w:t xml:space="preserve">Economic Constraints:</w:t>
      </w:r>
      <w:r>
        <w:t xml:space="preserve"> </w:t>
      </w:r>
      <w:r>
        <w:t xml:space="preserve">Limited government funding and reliance on private sector investments can hinder the adoption of advanced technologies.</w:t>
      </w:r>
    </w:p>
    <w:p>
      <w:pPr>
        <w:numPr>
          <w:ilvl w:val="0"/>
          <w:numId w:val="1003"/>
        </w:numPr>
        <w:pStyle w:val="Compact"/>
      </w:pPr>
      <w:r>
        <w:rPr>
          <w:bCs/>
          <w:b/>
        </w:rPr>
        <w:t xml:space="preserve">Rapid Technological Evolution:</w:t>
      </w:r>
      <w:r>
        <w:t xml:space="preserve"> </w:t>
      </w:r>
      <w:r>
        <w:t xml:space="preserve">Keeping up with global trends, such as AI-driven network management or quantum communication, requires continuous learning and adaptation.</w:t>
      </w:r>
    </w:p>
    <w:bookmarkEnd w:id="24"/>
    <w:bookmarkStart w:id="25" w:name="X608d328c8708bf283de09b35f0e3d4853eb968c"/>
    <w:p>
      <w:pPr>
        <w:pStyle w:val="Heading2"/>
      </w:pPr>
      <w:r>
        <w:t xml:space="preserve">5. Case Study: Enhancing Internet Connectivity in Alexandria</w:t>
      </w:r>
    </w:p>
    <w:p>
      <w:pPr>
        <w:pStyle w:val="FirstParagraph"/>
      </w:pPr>
      <w:r>
        <w:t xml:space="preserve">A recent project undertaken by a Telecommunication Engineer team in Alexandria focused on expanding broadband coverage to the city's coastal areas. By deploying fiber-optic cables and upgrading existing wireless towers, the team improved internet speeds by 40% and reduced outages during peak usage times. This case study underscores the importance of collaboration between engineers, local authorities, and private stakeholders to achieve tangible results.</w:t>
      </w:r>
    </w:p>
    <w:bookmarkEnd w:id="25"/>
    <w:bookmarkStart w:id="26" w:name="Xa73505cf61cb1e853f16250be83c74d75aeb0a0"/>
    <w:p>
      <w:pPr>
        <w:pStyle w:val="Heading2"/>
      </w:pPr>
      <w:r>
        <w:t xml:space="preserve">6. Education and Research Opportunities in Alexandria</w:t>
      </w:r>
    </w:p>
    <w:p>
      <w:pPr>
        <w:pStyle w:val="FirstParagraph"/>
      </w:pPr>
      <w:r>
        <w:t xml:space="preserve">Alexandria is home to esteemed institutions such as the American University in Cairo (AUC) and the Faculty of Engineering at Alexandria University. These universities offer undergraduate programs in Telecommunication Engineering, equipping students with theoretical knowledge and practical skills through laboratory work, internships, and research projects. Graduates from these programs are well-prepared to address Egypt's telecommunication needs while contributing to global innovation trends.</w:t>
      </w:r>
    </w:p>
    <w:bookmarkEnd w:id="26"/>
    <w:bookmarkStart w:id="27" w:name="future-outlook"/>
    <w:p>
      <w:pPr>
        <w:pStyle w:val="Heading2"/>
      </w:pPr>
      <w:r>
        <w:t xml:space="preserve">7. Future Outlook</w:t>
      </w:r>
    </w:p>
    <w:p>
      <w:pPr>
        <w:pStyle w:val="FirstParagraph"/>
      </w:pPr>
      <w:r>
        <w:t xml:space="preserve">The role of a Telecommunication Engineer in Alexandria will become even more critical as the city aims to become a digital hub in the Mediterranean. With ongoing investments in smart city initiatives and the rollout of 5G networks, engineers must prioritize sustainability, cybersecurity, and user-centric design. Furthermore, partnerships between academia and industry can drive research into emerging fields like satellite communication and edge computing.</w:t>
      </w:r>
    </w:p>
    <w:bookmarkEnd w:id="27"/>
    <w:bookmarkStart w:id="28" w:name="conclusion"/>
    <w:p>
      <w:pPr>
        <w:pStyle w:val="Heading2"/>
      </w:pPr>
      <w:r>
        <w:t xml:space="preserve">8. Conclusion</w:t>
      </w:r>
    </w:p>
    <w:p>
      <w:pPr>
        <w:pStyle w:val="FirstParagraph"/>
      </w:pPr>
      <w:r>
        <w:t xml:space="preserve">This Undergraduate Thesis highlights the indispensable role of Telecommunication Engineers in shaping Alexandria's communication infrastructure. By addressing current challenges through innovation and collaboration, these professionals will ensure that Egypt's second-largest city remains a leader in technological advancement. Aspiring Telecommunication Engineers in Alexandria must embrace continuous learning and adaptability to meet the demands of a rapidly evolving field.</w:t>
      </w:r>
    </w:p>
    <w:bookmarkEnd w:id="28"/>
    <w:bookmarkStart w:id="29" w:name="references"/>
    <w:p>
      <w:pPr>
        <w:pStyle w:val="Heading2"/>
      </w:pPr>
      <w:r>
        <w:t xml:space="preserve">References</w:t>
      </w:r>
    </w:p>
    <w:p>
      <w:pPr>
        <w:numPr>
          <w:ilvl w:val="0"/>
          <w:numId w:val="1004"/>
        </w:numPr>
        <w:pStyle w:val="Compact"/>
      </w:pPr>
      <w:r>
        <w:t xml:space="preserve">Egyptian Ministry of Communications and Information Technology (MCIT). (2023). National Telecommunications Strategy 2030.</w:t>
      </w:r>
    </w:p>
    <w:p>
      <w:pPr>
        <w:numPr>
          <w:ilvl w:val="0"/>
          <w:numId w:val="1004"/>
        </w:numPr>
        <w:pStyle w:val="Compact"/>
      </w:pPr>
      <w:r>
        <w:t xml:space="preserve">Alexandria University Faculty of Engineering. (n.d.). Telecommunication Engineering Program Overview.</w:t>
      </w:r>
    </w:p>
    <w:p>
      <w:pPr>
        <w:numPr>
          <w:ilvl w:val="0"/>
          <w:numId w:val="1004"/>
        </w:numPr>
        <w:pStyle w:val="Compact"/>
      </w:pPr>
      <w:r>
        <w:t xml:space="preserve">International Telecommunication Union (ITU). (2021). Guidelines for Sustainable Network Development in Urban Areas.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Egypt Alexandria</dc:title>
  <dc:creator/>
  <dc:language>en</dc:language>
  <cp:keywords/>
  <dcterms:created xsi:type="dcterms:W3CDTF">2026-07-23T03:42:18Z</dcterms:created>
  <dcterms:modified xsi:type="dcterms:W3CDTF">2026-07-23T03:42:18Z</dcterms:modified>
</cp:coreProperties>
</file>

<file path=docProps/custom.xml><?xml version="1.0" encoding="utf-8"?>
<Properties xmlns="http://schemas.openxmlformats.org/officeDocument/2006/custom-properties" xmlns:vt="http://schemas.openxmlformats.org/officeDocument/2006/docPropsVTypes"/>
</file>