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bookmarkStart w:id="27" w:name="Xf47197fae4494b54916c5fcb1e75b60987d526b"/>
    <w:p>
      <w:pPr>
        <w:pStyle w:val="Heading1"/>
      </w:pPr>
      <w:r>
        <w:t xml:space="preserve">Undergraduate Thesis: The Role of Telecommunication Engineers in Shaping the Future of Nigeria Abuja</w:t>
      </w:r>
    </w:p>
    <w:bookmarkStart w:id="20" w:name="abstract"/>
    <w:p>
      <w:pPr>
        <w:pStyle w:val="Heading2"/>
      </w:pPr>
      <w:r>
        <w:t xml:space="preserve">Abstract</w:t>
      </w:r>
    </w:p>
    <w:p>
      <w:pPr>
        <w:pStyle w:val="FirstParagraph"/>
      </w:pPr>
      <w:r>
        <w:t xml:space="preserve">This Undergraduate Thesis explores the pivotal role of Telecommunication Engineers in addressing the evolving needs of Nigeria Abuja, a city at the forefront of technological advancement and infrastructure development. As a hub for governance and innovation, Abuja presents unique challenges and opportunities for telecommunication professionals. This study investigates how Telecommunication Engineers can leverage emerging technologies to bridge digital divides, enhance connectivity, and support sustainable urban growth in Nigeria’s capital territory. By analyzing current trends, case studies, and policy frameworks relevant to Abuja, this thesis underscores the critical contribution of Telecommunication Engineers in shaping a resilient communication ecosystem for the region.</w:t>
      </w:r>
    </w:p>
    <w:bookmarkEnd w:id="20"/>
    <w:bookmarkStart w:id="21" w:name="introduction"/>
    <w:p>
      <w:pPr>
        <w:pStyle w:val="Heading2"/>
      </w:pPr>
      <w:r>
        <w:t xml:space="preserve">Introduction</w:t>
      </w:r>
    </w:p>
    <w:p>
      <w:pPr>
        <w:pStyle w:val="FirstParagraph"/>
      </w:pPr>
      <w:r>
        <w:t xml:space="preserve">Nigeria’s capital city, Abuja, is increasingly recognized as a center for technological innovation and administrative excellence. With rapid urbanization and the rise of digital economies, the demand for robust telecommunication infrastructure has surged. Telecommunication Engineers play a vital role in this transformation by designing networks that support smart cities, IoT integration, and high-speed internet access. This Undergraduate Thesis aims to highlight the responsibilities, challenges, and opportunities faced by Telecommunication Engineers in Nigeria Abuja. It also emphasizes how their expertise can drive socio-economic development through improved connectivity and information accessibility.</w:t>
      </w:r>
    </w:p>
    <w:bookmarkEnd w:id="21"/>
    <w:bookmarkStart w:id="22" w:name="literature-review"/>
    <w:p>
      <w:pPr>
        <w:pStyle w:val="Heading2"/>
      </w:pPr>
      <w:r>
        <w:t xml:space="preserve">Literature Review</w:t>
      </w:r>
    </w:p>
    <w:p>
      <w:pPr>
        <w:pStyle w:val="FirstParagraph"/>
      </w:pPr>
      <w:r>
        <w:t xml:space="preserve">Telecommunication Engineering is a multidisciplinary field that combines electrical engineering, computer science, and network management to create reliable communication systems. According to the Nigerian Communications Commission (NCC), over 60% of Nigeria’s population now has access to mobile internet, yet rural areas like those surrounding Abuja still face significant gaps in infrastructure. Studies by the National Information Technology Development Agency (NITDA) reveal that inadequate investment in fiber-optic networks and satellite communication systems limits the potential of smart city projects in Abuja.</w:t>
      </w:r>
    </w:p>
    <w:p>
      <w:pPr>
        <w:pStyle w:val="BodyText"/>
      </w:pPr>
      <w:r>
        <w:t xml:space="preserve">Telecommunication Engineers are tasked with addressing these disparities through innovative solutions such as 5G deployment, rural broadband expansion, and the integration of AI-driven network optimization tools. For instance, a 2023 report by Huawei Nigeria highlighted that Abuja’s adoption of 5G technology could reduce latency in public services like healthcare and education by up to 40%. This thesis builds on such findings to argue for the urgent need for Telecommunication Engineers to prioritize inclusive infrastructure development in Nigeria Abuja.</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analysis and case studies to evaluate the role of Telecommunication Engineers in Nigeria Abuja. Key sources include government publications, academic journals, and industry reports from organizations such as the NCC and NITDA. Interviews with practicing Telecommunication Engineers in Abuja were also conducted to gather insights into their challenges and strategies for overcoming infrastructure bottlenecks.</w:t>
      </w:r>
    </w:p>
    <w:p>
      <w:pPr>
        <w:pStyle w:val="BodyText"/>
      </w:pPr>
      <w:r>
        <w:t xml:space="preserve">Data was synthesized using thematic analysis to identify trends related to network reliability, cost barriers, regulatory compliance, and emerging technologies. The study further examines how policies like the National Broadband Plan (2023–2030) influence the work of Telecommunication Engineers in Abuja.</w:t>
      </w:r>
    </w:p>
    <w:bookmarkEnd w:id="23"/>
    <w:bookmarkStart w:id="24" w:name="results-and-discussion"/>
    <w:p>
      <w:pPr>
        <w:pStyle w:val="Heading2"/>
      </w:pPr>
      <w:r>
        <w:t xml:space="preserve">Results and Discussion</w:t>
      </w:r>
    </w:p>
    <w:p>
      <w:pPr>
        <w:pStyle w:val="FirstParagraph"/>
      </w:pPr>
      <w:r>
        <w:t xml:space="preserve">The findings of this study reveal that Telecommunication Engineers in Nigeria Abuja are at the forefront of implementing next-generation networks. However, challenges such as limited funding for rural connectivity, outdated spectrum allocation policies, and cybersecurity threats persist. For example, despite Abuja’s status as a political and economic hub, only 35% of households in周边 areas have access to fixed broadband services (NITDA 2023).</w:t>
      </w:r>
    </w:p>
    <w:p>
      <w:pPr>
        <w:pStyle w:val="BodyText"/>
      </w:pPr>
      <w:r>
        <w:t xml:space="preserve">Telecommunication Engineers are addressing these gaps by partnering with private sector firms to deploy low-cost fiber networks and leveraging satellite technology for remote regions. Additionally, they are advocating for policy reforms that prioritize public-private partnerships (PPPs) in infrastructure development. The discussion also highlights the importance of training programs to equip Telecommunication Engineers with skills in emerging technologies like edge computing and AI-driven network management.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Telecommunication Engineers in Nigeria Abuja. As the capital city continues to evolve, these professionals will be instrumental in ensuring equitable access to communication technologies that support economic growth, social inclusion, and governance efficiency. The study calls for increased investment in R&amp;D by both government and private entities to empower Telecommunication Engineers with the tools needed to address the unique challenges of Abuja. By fostering collaboration between stakeholders and prioritizing innovation, Nigeria can position Abuja as a model for sustainable telecommunication development across Africa.</w:t>
      </w:r>
    </w:p>
    <w:bookmarkEnd w:id="25"/>
    <w:bookmarkStart w:id="26" w:name="references"/>
    <w:p>
      <w:pPr>
        <w:pStyle w:val="Heading2"/>
      </w:pPr>
      <w:r>
        <w:t xml:space="preserve">References</w:t>
      </w:r>
    </w:p>
    <w:p>
      <w:pPr>
        <w:numPr>
          <w:ilvl w:val="0"/>
          <w:numId w:val="1001"/>
        </w:numPr>
        <w:pStyle w:val="Compact"/>
      </w:pPr>
      <w:r>
        <w:t xml:space="preserve">National Information Technology Development Agency (NITDA). (2023). National Broadband Plan 2023–2030. Abuja, Nigeria.</w:t>
      </w:r>
    </w:p>
    <w:p>
      <w:pPr>
        <w:numPr>
          <w:ilvl w:val="0"/>
          <w:numId w:val="1001"/>
        </w:numPr>
        <w:pStyle w:val="Compact"/>
      </w:pPr>
      <w:r>
        <w:t xml:space="preserve">Huawei Nigeria. (2023). 5G and Smart Cities: A Case Study of Abuja. Lagos, Nigeria.</w:t>
      </w:r>
    </w:p>
    <w:p>
      <w:pPr>
        <w:numPr>
          <w:ilvl w:val="0"/>
          <w:numId w:val="1001"/>
        </w:numPr>
        <w:pStyle w:val="Compact"/>
      </w:pPr>
      <w:r>
        <w:t xml:space="preserve">Nigerian Communications Commission (NCC). (2021). State of the Industry Report. Abuja, Nigeria.</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April 2024</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Nigeria Abuja</dc:title>
  <dc:creator/>
  <dc:language>en</dc:language>
  <cp:keywords/>
  <dcterms:created xsi:type="dcterms:W3CDTF">2026-07-21T16:54:30Z</dcterms:created>
  <dcterms:modified xsi:type="dcterms:W3CDTF">2026-07-21T16:54:30Z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