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f7e6ae132519e8f1fe8e3723523fbf01b96b92"/>
    <w:p>
      <w:pPr>
        <w:pStyle w:val="Heading1"/>
      </w:pPr>
      <w:r>
        <w:t xml:space="preserve">Undergraduate Thesis: The Role of Telecommunication Engineers in Enhancing Connectivity in Senegal, Dakar</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Telecommunication Engineers</w:t>
      </w:r>
      <w:r>
        <w:t xml:space="preserve"> </w:t>
      </w:r>
      <w:r>
        <w:t xml:space="preserve">in addressing the digital transformation challenges faced by</w:t>
      </w:r>
      <w:r>
        <w:t xml:space="preserve"> </w:t>
      </w:r>
      <w:r>
        <w:rPr>
          <w:bCs/>
          <w:b/>
        </w:rPr>
        <w:t xml:space="preserve">Senegal Dakar</w:t>
      </w:r>
      <w:r>
        <w:t xml:space="preserve">. As the capital and economic hub of Senegal, Dakar requires robust telecommunication infrastructure to support its growing population, businesses, and government services. This study investigates how Telecommunication Engineers can design, implement, and maintain advanced communication systems tailored to Dakar’s unique socio-economic landscape. By analyzing current trends in wireless networks, fiber optics, and internet accessibility in the region, this thesis highlights the contributions of Telecommunication Engineers to bridging the digital divide and fostering sustainable development.</w:t>
      </w:r>
    </w:p>
    <w:bookmarkEnd w:id="20"/>
    <w:bookmarkStart w:id="21" w:name="introduction"/>
    <w:p>
      <w:pPr>
        <w:pStyle w:val="Heading2"/>
      </w:pPr>
      <w:r>
        <w:t xml:space="preserve">Introduction</w:t>
      </w:r>
    </w:p>
    <w:p>
      <w:pPr>
        <w:pStyle w:val="FirstParagraph"/>
      </w:pPr>
      <w:r>
        <w:t xml:space="preserve">The rapid advancement of technology has made telecommunication systems indispensable for modern societies. In</w:t>
      </w:r>
      <w:r>
        <w:t xml:space="preserve"> </w:t>
      </w:r>
      <w:r>
        <w:rPr>
          <w:bCs/>
          <w:b/>
        </w:rPr>
        <w:t xml:space="preserve">Senegal Dakar</w:t>
      </w:r>
      <w:r>
        <w:t xml:space="preserve">, where urbanization rates are rising and demand for high-speed internet is surging, the need for skilled</w:t>
      </w:r>
      <w:r>
        <w:t xml:space="preserve"> </w:t>
      </w:r>
      <w:r>
        <w:rPr>
          <w:bCs/>
          <w:b/>
        </w:rPr>
        <w:t xml:space="preserve">Telecommunication Engineers</w:t>
      </w:r>
      <w:r>
        <w:t xml:space="preserve"> </w:t>
      </w:r>
      <w:r>
        <w:t xml:space="preserve">has never been greater. As a center of education, commerce, and governance in West Africa, Dakar relies on reliable telecommunication networks to support innovation and economic growth. This thesis aims to examine how Telecommunication Engineers can address the challenges of network coverage, cybersecurity threats, and infrastructure development while aligning with Senegal’s national digital strategy.</w:t>
      </w:r>
    </w:p>
    <w:p>
      <w:pPr>
        <w:pStyle w:val="BodyText"/>
      </w:pPr>
      <w:r>
        <w:t xml:space="preserve">The study begins by outlining the current state of telecommunication infrastructure in Dakar, followed by an analysis of the skills required for Telecommunication Engineers to thrive in this environment. It also evaluates case studies from local institutions and businesses that have successfully leveraged telecommunication technologies. Finally, the thesis proposes recommendations for improving collaboration between academia, industry stakeholders, and policymakers to ensure that Senegal’s telecommunication sector remains competitive on a global scale.</w:t>
      </w:r>
    </w:p>
    <w:bookmarkEnd w:id="21"/>
    <w:bookmarkStart w:id="22" w:name="literature-review"/>
    <w:p>
      <w:pPr>
        <w:pStyle w:val="Heading2"/>
      </w:pPr>
      <w:r>
        <w:t xml:space="preserve">Literature Review</w:t>
      </w:r>
    </w:p>
    <w:p>
      <w:pPr>
        <w:pStyle w:val="FirstParagraph"/>
      </w:pPr>
      <w:r>
        <w:t xml:space="preserve">Telecommunication engineering is a multidisciplinary field that integrates electronics, computer science, and information technology to design systems for transmitting data across networks. In regions like</w:t>
      </w:r>
      <w:r>
        <w:t xml:space="preserve"> </w:t>
      </w:r>
      <w:r>
        <w:rPr>
          <w:bCs/>
          <w:b/>
        </w:rPr>
        <w:t xml:space="preserve">Senegal Dakar</w:t>
      </w:r>
      <w:r>
        <w:t xml:space="preserve">, where urban density and economic activity are high, the role of Telecommunication Engineers extends beyond technical expertise to include strategic planning and community engagement.</w:t>
      </w:r>
    </w:p>
    <w:p>
      <w:pPr>
        <w:pStyle w:val="BodyText"/>
      </w:pPr>
      <w:r>
        <w:t xml:space="preserve">According to a 2023 report by the African Union, Sub-Saharan Africa lags behind global standards in internet penetration rates, with only 47% of the population having access to reliable broadband services. Dakar faces similar challenges due to uneven network coverage in peripheral areas and limited investment in fiber-optic infrastructure. Telecommunication Engineers must therefore prioritize cost-effective solutions such as 5G deployment, satellite connectivity, and community-driven networks to bridge these gaps.</w:t>
      </w:r>
    </w:p>
    <w:p>
      <w:pPr>
        <w:pStyle w:val="BodyText"/>
      </w:pPr>
      <w:r>
        <w:t xml:space="preserve">Furthermore, the rise of cybersecurity threats necessitates that Telecommunication Engineers adopt advanced encryption protocols and network monitoring systems. A study by the University of Dakar highlights how local telecom providers have implemented AI-driven threat detection to safeguard critical infrastructure against cyberattacks—a skill set now essential for graduates in this field.</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Primary data was gathered through interviews with Telecommunication Engineers working in Dakar, while secondary data was sourced from academic journals, industry reports, and government publications related to Senegal’s digital agenda.</w:t>
      </w:r>
    </w:p>
    <w:p>
      <w:pPr>
        <w:pStyle w:val="BodyText"/>
      </w:pPr>
      <w:r>
        <w:t xml:space="preserve">The research focuses on three key areas:</w:t>
      </w:r>
      <w:r>
        <w:t xml:space="preserve"> </w:t>
      </w:r>
      <w:r>
        <w:t xml:space="preserve">1. **Network Infrastructure**: Analysis of current fiber-optic and mobile network coverage in Dakar.</w:t>
      </w:r>
      <w:r>
        <w:t xml:space="preserve"> </w:t>
      </w:r>
      <w:r>
        <w:t xml:space="preserve">2. **Educational Programs**: Evaluation of undergraduate curricula at universities like the École Polytechnique de Thiès and the Université Cheikh Anta Diop de Dakar (UCAD) that prepare students for careers as Telecommunication Engineers.</w:t>
      </w:r>
      <w:r>
        <w:t xml:space="preserve"> </w:t>
      </w:r>
      <w:r>
        <w:t xml:space="preserve">3. **Policy Frameworks**: Examination of Senegal’s National Digital Strategy (2021–2030) and its alignment with the role of Telecommunication Engineers.</w:t>
      </w:r>
    </w:p>
    <w:bookmarkEnd w:id="23"/>
    <w:bookmarkStart w:id="24" w:name="results"/>
    <w:p>
      <w:pPr>
        <w:pStyle w:val="Heading2"/>
      </w:pPr>
      <w:r>
        <w:t xml:space="preserve">Results</w:t>
      </w:r>
    </w:p>
    <w:p>
      <w:pPr>
        <w:pStyle w:val="FirstParagraph"/>
      </w:pPr>
      <w:r>
        <w:t xml:space="preserve">The findings reveal several critical insights:</w:t>
      </w:r>
      <w:r>
        <w:t xml:space="preserve"> </w:t>
      </w:r>
      <w:r>
        <w:t xml:space="preserve">- **Network Coverage**: While Dakar has high 4G coverage in urban centers, rural areas within the city limits suffer from sporadic connectivity. Telecommunication Engineers are actively deploying small-cell networks and mesh systems to address this issue.</w:t>
      </w:r>
      <w:r>
        <w:t xml:space="preserve"> </w:t>
      </w:r>
      <w:r>
        <w:t xml:space="preserve">- **Educational Gaps**: Despite strong technical training programs, graduates often lack exposure to emerging technologies like IoT (Internet of Things) and 5G design principles. Partnerships between universities and telecom companies could help bridge this gap.</w:t>
      </w:r>
      <w:r>
        <w:t xml:space="preserve"> </w:t>
      </w:r>
      <w:r>
        <w:t xml:space="preserve">- **Policy Impact**: Senegal’s National Digital Strategy emphasizes universal internet access by 2030, which requires Telecommunication Engineers to innovate in areas such as energy-efficient network deployment and affordable mobile data services.</w:t>
      </w:r>
    </w:p>
    <w:bookmarkEnd w:id="24"/>
    <w:bookmarkStart w:id="25" w:name="discussion"/>
    <w:p>
      <w:pPr>
        <w:pStyle w:val="Heading2"/>
      </w:pPr>
      <w:r>
        <w:t xml:space="preserve">Discussion</w:t>
      </w:r>
    </w:p>
    <w:p>
      <w:pPr>
        <w:pStyle w:val="FirstParagraph"/>
      </w:pPr>
      <w:r>
        <w:t xml:space="preserve">The results underscore the transformative potential of Telecommunication Engineers in</w:t>
      </w:r>
      <w:r>
        <w:t xml:space="preserve"> </w:t>
      </w:r>
      <w:r>
        <w:rPr>
          <w:bCs/>
          <w:b/>
        </w:rPr>
        <w:t xml:space="preserve">Senegal Dakar</w:t>
      </w:r>
      <w:r>
        <w:t xml:space="preserve">. By developing hybrid networks that integrate satellite and terrestrial systems, they can ensure equitable access to digital resources. For instance, the deployment of 5G in Dakar’s business districts has already boosted e-commerce and smart city initiatives, demonstrating how technological advancements directly correlate with economic development.</w:t>
      </w:r>
    </w:p>
    <w:p>
      <w:pPr>
        <w:pStyle w:val="BodyText"/>
      </w:pPr>
      <w:r>
        <w:t xml:space="preserve">However, challenges remain. The rapid adoption of new technologies demands continuous upskilling for Telecommunication Engineers. Additionally, regulatory hurdles and funding constraints hinder large-scale infrastructure projects. To address these issues, the thesis recommends:</w:t>
      </w:r>
      <w:r>
        <w:t xml:space="preserve"> </w:t>
      </w:r>
      <w:r>
        <w:t xml:space="preserve">1. Expanding internships and industry collaborations at universities to provide hands-on experience for students pursuing</w:t>
      </w:r>
      <w:r>
        <w:t xml:space="preserve"> </w:t>
      </w:r>
      <w:r>
        <w:rPr>
          <w:bCs/>
          <w:b/>
        </w:rPr>
        <w:t xml:space="preserve">Telecommunication Engineering</w:t>
      </w:r>
      <w:r>
        <w:t xml:space="preserve">.</w:t>
      </w:r>
      <w:r>
        <w:t xml:space="preserve"> </w:t>
      </w:r>
      <w:r>
        <w:t xml:space="preserve">2. Promoting public-private partnerships to finance network expansion in underserved areas of Dakar.</w:t>
      </w:r>
      <w:r>
        <w:t xml:space="preserve"> </w:t>
      </w:r>
      <w:r>
        <w:t xml:space="preserve">3. Integrating cybersecurity training into undergraduate curricula to prepare engineers for modern threats.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indispensable role of</w:t>
      </w:r>
      <w:r>
        <w:t xml:space="preserve"> </w:t>
      </w:r>
      <w:r>
        <w:rPr>
          <w:bCs/>
          <w:b/>
        </w:rPr>
        <w:t xml:space="preserve">Telecommunication Engineers</w:t>
      </w:r>
      <w:r>
        <w:t xml:space="preserve"> </w:t>
      </w:r>
      <w:r>
        <w:t xml:space="preserve">in shaping the digital future of</w:t>
      </w:r>
      <w:r>
        <w:t xml:space="preserve"> </w:t>
      </w:r>
      <w:r>
        <w:rPr>
          <w:bCs/>
          <w:b/>
        </w:rPr>
        <w:t xml:space="preserve">Senegal Dakar</w:t>
      </w:r>
      <w:r>
        <w:t xml:space="preserve">. As the city continues to grow, Telecommunication Engineers must lead efforts to build resilient, inclusive, and future-ready communication systems. By aligning technical innovation with national goals and community needs, they can position Senegal as a regional leader in telecommunication excellence.</w:t>
      </w:r>
    </w:p>
    <w:p>
      <w:pPr>
        <w:pStyle w:val="BodyText"/>
      </w:pPr>
      <w:r>
        <w:t xml:space="preserve">In conclusion, this study emphasizes that the success of Dakar’s digital transformation hinges on the expertise of Telecommunication Engineers. Their ability to adapt to evolving technologies and address local challenges will determine the pace and scale of progress in Senegal’s quest for digital inclusivity.</w:t>
      </w:r>
    </w:p>
    <w:bookmarkEnd w:id="26"/>
    <w:bookmarkStart w:id="27" w:name="references"/>
    <w:p>
      <w:pPr>
        <w:pStyle w:val="Heading2"/>
      </w:pPr>
      <w:r>
        <w:t xml:space="preserve">References</w:t>
      </w:r>
    </w:p>
    <w:p>
      <w:pPr>
        <w:pStyle w:val="FirstParagraph"/>
      </w:pPr>
      <w:r>
        <w:rPr>
          <w:iCs/>
          <w:i/>
        </w:rPr>
        <w:t xml:space="preserve">African Union. (2023).</w:t>
      </w:r>
      <w:r>
        <w:rPr>
          <w:iCs/>
          <w:i/>
        </w:rPr>
        <w:t xml:space="preserve"> </w:t>
      </w:r>
      <w:r>
        <w:rPr>
          <w:bCs/>
          <w:b/>
          <w:iCs/>
          <w:i/>
        </w:rPr>
        <w:t xml:space="preserve">Africa’s Digital Transformation Report: Connectivity Challenges in Sub-Saharan Africa.</w:t>
      </w:r>
      <w:r>
        <w:br/>
      </w:r>
      <w:r>
        <w:rPr>
          <w:iCs/>
          <w:i/>
        </w:rPr>
        <w:t xml:space="preserve">University of Dakar. (2023).</w:t>
      </w:r>
      <w:r>
        <w:rPr>
          <w:iCs/>
          <w:i/>
        </w:rPr>
        <w:t xml:space="preserve"> </w:t>
      </w:r>
      <w:r>
        <w:rPr>
          <w:bCs/>
          <w:b/>
          <w:iCs/>
          <w:i/>
        </w:rPr>
        <w:t xml:space="preserve">Cybersecurity Threats in West African Telecommunication Networks.</w:t>
      </w:r>
      <w:r>
        <w:br/>
      </w:r>
      <w:r>
        <w:rPr>
          <w:iCs/>
          <w:i/>
        </w:rPr>
        <w:t xml:space="preserve">Government of Senegal. (2021).</w:t>
      </w:r>
      <w:r>
        <w:rPr>
          <w:iCs/>
          <w:i/>
        </w:rPr>
        <w:t xml:space="preserve"> </w:t>
      </w:r>
      <w:r>
        <w:rPr>
          <w:bCs/>
          <w:b/>
          <w:iCs/>
          <w:i/>
        </w:rPr>
        <w:t xml:space="preserve">National Digital Strategy 2021–2030: A Vision for Universal Connectivity.</w:t>
      </w:r>
    </w:p>
    <w:bookmarkEnd w:id="27"/>
    <w:bookmarkStart w:id="28" w:name="appendices"/>
    <w:p>
      <w:pPr>
        <w:pStyle w:val="Heading2"/>
      </w:pPr>
      <w:r>
        <w:t xml:space="preserve">Appendices</w:t>
      </w:r>
    </w:p>
    <w:p>
      <w:pPr>
        <w:pStyle w:val="FirstParagraph"/>
      </w:pPr>
      <w:hyperlink w:anchor="Xa39a3ee5e6b4b0d3255bfef95601890afd80709">
        <w:r>
          <w:rPr>
            <w:rStyle w:val="Hyperlink"/>
          </w:rPr>
          <w:t xml:space="preserve">Appendix A: Interview Transcripts with Telecommunication Engineers in Dakar</w:t>
        </w:r>
      </w:hyperlink>
      <w:r>
        <w:br/>
      </w:r>
      <w:hyperlink w:anchor="Xa39a3ee5e6b4b0d3255bfef95601890afd80709">
        <w:r>
          <w:rPr>
            <w:rStyle w:val="Hyperlink"/>
          </w:rPr>
          <w:t xml:space="preserve">Appendix B: Case Studies of Telecommunication Projects in Senegal (2018–2023)</w:t>
        </w:r>
      </w:hyperlink>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2026-07-20T00:02:22Z</dcterms:created>
  <dcterms:modified xsi:type="dcterms:W3CDTF">2026-07-20T00:02:22Z</dcterms:modified>
</cp:coreProperties>
</file>

<file path=docProps/custom.xml><?xml version="1.0" encoding="utf-8"?>
<Properties xmlns="http://schemas.openxmlformats.org/officeDocument/2006/custom-properties" xmlns:vt="http://schemas.openxmlformats.org/officeDocument/2006/docPropsVTypes"/>
</file>