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Communication</w:t>
      </w:r>
      <w:r>
        <w:t xml:space="preserve"> </w:t>
      </w:r>
      <w:r>
        <w:t xml:space="preserve">Technologies</w:t>
      </w:r>
      <w:r>
        <w:t xml:space="preserve"> </w:t>
      </w:r>
      <w:r>
        <w:t xml:space="preserve">in</w:t>
      </w:r>
      <w:r>
        <w:t xml:space="preserve"> </w:t>
      </w:r>
      <w:r>
        <w:t xml:space="preserve">Singapore</w:t>
      </w:r>
    </w:p>
    <w:p>
      <w:pPr>
        <w:pStyle w:val="FirstParagraph"/>
      </w:pPr>
      <w:r>
        <w:t xml:space="preserve">```html</w:t>
      </w:r>
    </w:p>
    <w:bookmarkStart w:id="28" w:name="X1675363573f4594a2b9e89a0d2d9527757b9dd9"/>
    <w:p>
      <w:pPr>
        <w:pStyle w:val="Heading1"/>
      </w:pPr>
      <w:r>
        <w:t xml:space="preserve">An Undergraduate Thesis on the Role of Telecommunication Engineers in Advancing Communication Technologies in Singapore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Singapore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Telecommunication Engineers in shaping the technological landscape of Singapore. As a global hub for innovation and connectivity, Singapore's advancements in telecommunications are driven by skilled professionals who design, implement, and maintain cutting-edge communication systems. This document examines the challenges and opportunities faced by Telecommunication Engineers in Singapore, emphasizing their contributions to national infrastructure, smart city initiatives, and future-proofing the nation’s digital ecosystem. The study highlights case studies from local institutions and industry players to underscore the significance of this field in Singapore Singapore's ongoing development.</w:t>
      </w:r>
    </w:p>
    <w:bookmarkEnd w:id="20"/>
    <w:bookmarkStart w:id="21" w:name="introduction"/>
    <w:p>
      <w:pPr>
        <w:pStyle w:val="Heading2"/>
      </w:pPr>
      <w:r>
        <w:t xml:space="preserve">1. Introduction</w:t>
      </w:r>
    </w:p>
    <w:p>
      <w:pPr>
        <w:pStyle w:val="FirstParagraph"/>
      </w:pPr>
      <w:r>
        <w:t xml:space="preserve">Singapore Singapore has emerged as a leading global city for technological innovation, with its telecommunications sector playing a pivotal role in this transformation. Telecommunication Engineers are at the forefront of designing high-speed networks, managing cybersecurity protocols, and integrating emerging technologies such as 5G and the Internet of Things (IoT). This thesis aims to analyze how Telecommunication Engineers contribute to Singapore's vision of becoming a Smart Nation through robust communication infrastructure. It also evaluates the educational pathways for aspiring engineers in Singapore and the industry demands that shape their roles.</w:t>
      </w:r>
    </w:p>
    <w:bookmarkEnd w:id="21"/>
    <w:bookmarkStart w:id="22" w:name="Xa1d71cb88dc511f5d8be77f6a59d3525bd972ba"/>
    <w:p>
      <w:pPr>
        <w:pStyle w:val="Heading2"/>
      </w:pPr>
      <w:r>
        <w:t xml:space="preserve">2. The Role of Telecommunication Engineers in Singapore</w:t>
      </w:r>
    </w:p>
    <w:p>
      <w:pPr>
        <w:pStyle w:val="FirstParagraph"/>
      </w:pPr>
      <w:r>
        <w:t xml:space="preserve">Telecommunication Engineers are responsible for developing and maintaining systems that enable seamless connectivity across land, sea, and air. In Singapore, they work closely with government agencies such as the Infocomm Media Development Authority (IMDA) to implement policies that ensure high-speed broadband access for all citizens. Key responsibilities include:</w:t>
      </w:r>
    </w:p>
    <w:p>
      <w:pPr>
        <w:numPr>
          <w:ilvl w:val="0"/>
          <w:numId w:val="1001"/>
        </w:numPr>
        <w:pStyle w:val="Compact"/>
      </w:pPr>
      <w:r>
        <w:t xml:space="preserve">Designing and optimizing 5G networks for low-latency communication.</w:t>
      </w:r>
    </w:p>
    <w:p>
      <w:pPr>
        <w:numPr>
          <w:ilvl w:val="0"/>
          <w:numId w:val="1001"/>
        </w:numPr>
        <w:pStyle w:val="Compact"/>
      </w:pPr>
      <w:r>
        <w:t xml:space="preserve">Developing secure and efficient data transmission protocols.</w:t>
      </w:r>
    </w:p>
    <w:p>
      <w:pPr>
        <w:numPr>
          <w:ilvl w:val="0"/>
          <w:numId w:val="1001"/>
        </w:numPr>
        <w:pStyle w:val="Compact"/>
      </w:pPr>
      <w:r>
        <w:t xml:space="preserve">Collaborating with industries to integrate AI and machine learning into network management systems.</w:t>
      </w:r>
    </w:p>
    <w:p>
      <w:pPr>
        <w:pStyle w:val="FirstParagraph"/>
      </w:pPr>
      <w:r>
        <w:t xml:space="preserve">Singapore's commitment to innovation has positioned Telecommunication Engineers as key players in projects such as the Smart Nation Initiative, which leverages IoT for real-time data collection and analysis. For instance, engineers at Singtel and StarHub have pioneered advancements in cloud computing and edge computing to support smart healthcare systems and autonomous vehicles.</w:t>
      </w:r>
    </w:p>
    <w:bookmarkEnd w:id="22"/>
    <w:bookmarkStart w:id="23" w:name="X51a66b1af37637108caaf987c680fdf829c6988"/>
    <w:p>
      <w:pPr>
        <w:pStyle w:val="Heading2"/>
      </w:pPr>
      <w:r>
        <w:t xml:space="preserve">3. Challenges Faced by Telecommunication Engineers in Singapore</w:t>
      </w:r>
    </w:p>
    <w:p>
      <w:pPr>
        <w:pStyle w:val="FirstParagraph"/>
      </w:pPr>
      <w:r>
        <w:t xml:space="preserve">Despite the opportunities, Telecommunication Engineers in Singapore face unique challenges. These include:</w:t>
      </w:r>
    </w:p>
    <w:p>
      <w:pPr>
        <w:numPr>
          <w:ilvl w:val="0"/>
          <w:numId w:val="1002"/>
        </w:numPr>
        <w:pStyle w:val="Compact"/>
      </w:pPr>
      <w:r>
        <w:rPr>
          <w:bCs/>
          <w:b/>
        </w:rPr>
        <w:t xml:space="preserve">Cybersecurity Threats:</w:t>
      </w:r>
      <w:r>
        <w:t xml:space="preserve"> </w:t>
      </w:r>
      <w:r>
        <w:t xml:space="preserve">As the volume of data transmitted across networks increases, so does the risk of cyberattacks. Engineers must constantly update security measures to protect critical infrastructure.</w:t>
      </w:r>
    </w:p>
    <w:p>
      <w:pPr>
        <w:numPr>
          <w:ilvl w:val="0"/>
          <w:numId w:val="1002"/>
        </w:numPr>
        <w:pStyle w:val="Compact"/>
      </w:pPr>
      <w:r>
        <w:rPr>
          <w:bCs/>
          <w:b/>
        </w:rPr>
        <w:t xml:space="preserve">Regulatory Compliance:</w:t>
      </w:r>
      <w:r>
        <w:t xml:space="preserve"> </w:t>
      </w:r>
      <w:r>
        <w:t xml:space="preserve">Adhering to stringent regulations set by IMDA and other international bodies requires continuous adaptation of technical solutions.</w:t>
      </w:r>
    </w:p>
    <w:p>
      <w:pPr>
        <w:numPr>
          <w:ilvl w:val="0"/>
          <w:numId w:val="1002"/>
        </w:numPr>
        <w:pStyle w:val="Compact"/>
      </w:pPr>
      <w:r>
        <w:rPr>
          <w:bCs/>
          <w:b/>
        </w:rPr>
        <w:t xml:space="preserve">Talent Shortage:</w:t>
      </w:r>
      <w:r>
        <w:t xml:space="preserve"> </w:t>
      </w:r>
      <w:r>
        <w:t xml:space="preserve">While Singapore attracts global talent, there is a need for local education systems to produce more specialized engineers trained in emerging technologies.</w:t>
      </w:r>
    </w:p>
    <w:p>
      <w:pPr>
        <w:pStyle w:val="FirstParagraph"/>
      </w:pPr>
      <w:r>
        <w:t xml:space="preserve">Singapore Singapore's focus on sustainability also demands that Telecommunication Engineers innovate with energy-efficient solutions, such as optimizing network power consumption and reducing electronic waste.</w:t>
      </w:r>
    </w:p>
    <w:bookmarkEnd w:id="23"/>
    <w:bookmarkStart w:id="24" w:name="X5748d3b7c54b9ed7f15a4585ae671c68ab84d77"/>
    <w:p>
      <w:pPr>
        <w:pStyle w:val="Heading2"/>
      </w:pPr>
      <w:r>
        <w:t xml:space="preserve">4. Educational Pathways and Industry Collaboration</w:t>
      </w:r>
    </w:p>
    <w:p>
      <w:pPr>
        <w:pStyle w:val="FirstParagraph"/>
      </w:pPr>
      <w:r>
        <w:t xml:space="preserve">Undergraduate programs in Telecommunication Engineering at institutions like the National University of Singapore (NUS) and Nanyang Technological University (NTU) provide students with a strong foundation in signal processing, wireless communication, and network architecture. These programs often include industry partnerships, such as internships with companies like Ericsson or Huawei, to ensure graduates are equipped for real-world challenges.</w:t>
      </w:r>
    </w:p>
    <w:p>
      <w:pPr>
        <w:pStyle w:val="BodyText"/>
      </w:pPr>
      <w:r>
        <w:t xml:space="preserve">Collaborative research initiatives between academia and industry are crucial. For example, the Singapore University of Technology and Design (SUTD) has partnered with telecommunications firms to develop prototypes for next-generation networks. Such collaborations not only enhance students' practical skills but also drive innovation in the sector.</w:t>
      </w:r>
    </w:p>
    <w:bookmarkEnd w:id="24"/>
    <w:bookmarkStart w:id="25" w:name="future-trends-and-opportunities"/>
    <w:p>
      <w:pPr>
        <w:pStyle w:val="Heading2"/>
      </w:pPr>
      <w:r>
        <w:t xml:space="preserve">5. Future Trends and Opportunities</w:t>
      </w:r>
    </w:p>
    <w:p>
      <w:pPr>
        <w:pStyle w:val="FirstParagraph"/>
      </w:pPr>
      <w:r>
        <w:t xml:space="preserve">The future of Telecommunication Engineering in Singapore lies in the integration of artificial intelligence (AI), quantum communication, and satellite-based networks. The government’s push for 6G research, alongside investments in space technology by companies like Spacetech Singapore, presents exciting opportunities for engineers to shape the next wave of connectivity.</w:t>
      </w:r>
    </w:p>
    <w:p>
      <w:pPr>
        <w:pStyle w:val="BodyText"/>
      </w:pPr>
      <w:r>
        <w:t xml:space="preserve">Moreover, as remote work becomes more prevalent, Telecommunication Engineers will play a vital role in expanding fiber-optic networks and ensuring seamless virtual collaboration tools. This aligns with Singapore’s goal to become a global hub for digital innovation.</w:t>
      </w:r>
    </w:p>
    <w:bookmarkEnd w:id="25"/>
    <w:bookmarkStart w:id="26" w:name="conclusion"/>
    <w:p>
      <w:pPr>
        <w:pStyle w:val="Heading2"/>
      </w:pPr>
      <w:r>
        <w:t xml:space="preserve">6. Conclusion</w:t>
      </w:r>
    </w:p>
    <w:p>
      <w:pPr>
        <w:pStyle w:val="FirstParagraph"/>
      </w:pPr>
      <w:r>
        <w:t xml:space="preserve">The contributions of Telecommunication Engineers are integral to Singapore's position as a global technology leader. Through their expertise in designing resilient networks, addressing cybersecurity challenges, and embracing emerging technologies, they continue to drive the nation’s progress toward a smarter, more connected future. This Undergraduate Thesis underscores the importance of nurturing skilled engineers through robust education systems and fostering industry-academia partnerships in Singapore Singapore to sustain this growth.</w:t>
      </w:r>
    </w:p>
    <w:bookmarkEnd w:id="26"/>
    <w:bookmarkStart w:id="27" w:name="references"/>
    <w:p>
      <w:pPr>
        <w:pStyle w:val="Heading2"/>
      </w:pPr>
      <w:r>
        <w:t xml:space="preserve">References</w:t>
      </w:r>
    </w:p>
    <w:p>
      <w:pPr>
        <w:numPr>
          <w:ilvl w:val="0"/>
          <w:numId w:val="1003"/>
        </w:numPr>
        <w:pStyle w:val="Compact"/>
      </w:pPr>
      <w:r>
        <w:t xml:space="preserve">Infocomm Media Development Authority (IMDA). (2023). "Smart Nation Initiative: A Vision for 2030."</w:t>
      </w:r>
    </w:p>
    <w:p>
      <w:pPr>
        <w:numPr>
          <w:ilvl w:val="0"/>
          <w:numId w:val="1003"/>
        </w:numPr>
        <w:pStyle w:val="Compact"/>
      </w:pPr>
      <w:r>
        <w:t xml:space="preserve">National University of Singapore. (n.d.). "Telecommunication Engineering Program Overview."</w:t>
      </w:r>
    </w:p>
    <w:p>
      <w:pPr>
        <w:numPr>
          <w:ilvl w:val="0"/>
          <w:numId w:val="1003"/>
        </w:numPr>
        <w:pStyle w:val="Compact"/>
      </w:pPr>
      <w:r>
        <w:t xml:space="preserve">Singtel. (2024). "5G Network Deployment in Singapore: Innovations and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Telecommunication Engineers in Advancing Communication Technologies in Singapore</dc:title>
  <dc:creator/>
  <cp:keywords/>
  <dcterms:created xsi:type="dcterms:W3CDTF">2026-07-23T14:20:55Z</dcterms:created>
  <dcterms:modified xsi:type="dcterms:W3CDTF">2026-07-23T14:20:55Z</dcterms:modified>
</cp:coreProperties>
</file>

<file path=docProps/custom.xml><?xml version="1.0" encoding="utf-8"?>
<Properties xmlns="http://schemas.openxmlformats.org/officeDocument/2006/custom-properties" xmlns:vt="http://schemas.openxmlformats.org/officeDocument/2006/docPropsVTypes"/>
</file>