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Telecommunication</w:t>
      </w:r>
      <w:r>
        <w:t xml:space="preserve"> </w:t>
      </w:r>
      <w:r>
        <w:t xml:space="preserve">Engineer</w:t>
      </w:r>
      <w:r>
        <w:t xml:space="preserve"> </w:t>
      </w:r>
      <w:r>
        <w:t xml:space="preserve">Specializing</w:t>
      </w:r>
      <w:r>
        <w:t xml:space="preserve"> </w:t>
      </w:r>
      <w:r>
        <w:t xml:space="preserve">in</w:t>
      </w:r>
      <w:r>
        <w:t xml:space="preserve"> </w:t>
      </w:r>
      <w:r>
        <w:t xml:space="preserve">5G</w:t>
      </w:r>
      <w:r>
        <w:t xml:space="preserve"> </w:t>
      </w:r>
      <w:r>
        <w:t xml:space="preserve">Networks</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7" w:name="X8bd038bf175ec243c813fd2818420c10c26e663"/>
    <w:p>
      <w:pPr>
        <w:pStyle w:val="Heading1"/>
      </w:pPr>
      <w:r>
        <w:t xml:space="preserve">Undergraduate Thesis: Telecommunication Engineer Specializing in 5G Networks in Spain, Barcelona</w:t>
      </w:r>
    </w:p>
    <w:bookmarkStart w:id="20" w:name="abstract"/>
    <w:p>
      <w:pPr>
        <w:pStyle w:val="Heading2"/>
      </w:pPr>
      <w:r>
        <w:t xml:space="preserve">Abstract</w:t>
      </w:r>
    </w:p>
    <w:p>
      <w:pPr>
        <w:pStyle w:val="FirstParagraph"/>
      </w:pPr>
      <w:r>
        <w:t xml:space="preserve">This Undergraduate Thesis explores the role of a Telecommunication Engineer in advancing next-generation communication technologies, with a specific focus on the challenges and opportunities of deploying 5G networks in Spain, particularly in Barcelona. As one of Europe's leading hubs for technology innovation, Barcelona provides a unique context for analyzing the intersection of academic research, industry needs, and regulatory frameworks. The thesis examines how Telecommunication Engineers can contribute to sustainable urban development through cutting-edge network solutions while addressing the socio-economic dynamics of Spain's second-largest city. This work is designed to align with the educational objectives of a Telecommunication Engineering program in Spain and highlights Barcelona’s significance as a case study for global telecommunications trends.</w:t>
      </w:r>
    </w:p>
    <w:bookmarkEnd w:id="20"/>
    <w:bookmarkStart w:id="21" w:name="introduction"/>
    <w:p>
      <w:pPr>
        <w:pStyle w:val="Heading2"/>
      </w:pPr>
      <w:r>
        <w:t xml:space="preserve">Introduction</w:t>
      </w:r>
    </w:p>
    <w:p>
      <w:pPr>
        <w:pStyle w:val="FirstParagraph"/>
      </w:pPr>
      <w:r>
        <w:t xml:space="preserve">The field of Telecommunication Engineering has evolved rapidly in response to the increasing demand for high-speed, low-latency connectivity. In Spain, this evolution is particularly pronounced in cities like Barcelona, which has emerged as a center for technological innovation and smart infrastructure. As a Telecommunication Engineer in Spain, one must navigate the interplay between academic standards and industrial applications to address real-world challenges such as network coverage optimization, spectrum allocation, and energy efficiency. This thesis aims to contribute to this discourse by analyzing the specific context of Barcelona—a city that exemplifies both the potential and complexity of deploying advanced telecommunications systems.</w:t>
      </w:r>
    </w:p>
    <w:p>
      <w:pPr>
        <w:pStyle w:val="BodyText"/>
      </w:pPr>
      <w:r>
        <w:t xml:space="preserve">Barcelona’s strategic position as a global tourist destination, its vibrant startup ecosystem (including sectors like IoT and AI), and its role as a European hub for events such as Mobile World Congress make it an ideal location to study the integration of 5G technology. This work will examine how Telecommunication Engineers in Spain can leverage Barcelona’s urban landscape to design networks that support smart cities, autonomous vehicles, and Industry 4.0 applications.</w:t>
      </w:r>
    </w:p>
    <w:bookmarkEnd w:id="21"/>
    <w:bookmarkStart w:id="22" w:name="methodology"/>
    <w:p>
      <w:pPr>
        <w:pStyle w:val="Heading2"/>
      </w:pPr>
      <w:r>
        <w:t xml:space="preserve">Methodology</w:t>
      </w:r>
    </w:p>
    <w:p>
      <w:pPr>
        <w:pStyle w:val="FirstParagraph"/>
      </w:pPr>
      <w:r>
        <w:t xml:space="preserve">The research methodology employed for this Undergraduate Thesis combines qualitative and quantitative approaches. A comprehensive literature review was conducted to analyze existing studies on 5G deployment in urban environments, with a focus on case studies from Spain and other European cities. Additionally, primary data was gathered through interviews with professionals working in Telecommunication Engineering firms based in Barcelona, as well as analysis of public datasets from the Catalan government and local telecom providers (e.g., Vodafone, Orange). This approach ensures that the findings are both academically rigorous and relevant to the practical realities faced by Telecommunication Engineers operating in Spain.</w:t>
      </w:r>
    </w:p>
    <w:bookmarkEnd w:id="22"/>
    <w:bookmarkStart w:id="23" w:name="results-and-discussion"/>
    <w:p>
      <w:pPr>
        <w:pStyle w:val="Heading2"/>
      </w:pPr>
      <w:r>
        <w:t xml:space="preserve">Results and Discussion</w:t>
      </w:r>
    </w:p>
    <w:p>
      <w:pPr>
        <w:pStyle w:val="FirstParagraph"/>
      </w:pPr>
      <w:r>
        <w:t xml:space="preserve">The analysis revealed several key insights. First, Barcelona’s dense urban environment presents unique challenges for 5G deployment, such as signal interference from high-rise buildings and the need for a large number of small cells to ensure adequate coverage. Telecommunication Engineers in Spain must therefore prioritize innovative antenna designs and dynamic spectrum-sharing technologies to mitigate these issues. Second, the city’s commitment to sustainability aligns with the energy-efficient features of 5G networks, which can reduce power consumption by up to 30% compared to older generations of mobile networks.</w:t>
      </w:r>
    </w:p>
    <w:p>
      <w:pPr>
        <w:pStyle w:val="BodyText"/>
      </w:pPr>
      <w:r>
        <w:t xml:space="preserve">Interviews with engineers in Barcelona highlighted the importance of interdisciplinary collaboration. For instance, Telecommunication Engineers often work closely with urban planners and data scientists to optimize network performance in real-time. This synergy is critical for initiatives such as Barcelona’s Smart City projects, which rely on seamless connectivity to monitor traffic patterns, manage waste collection systems, and enhance public safety through IoT-enabled devices.</w:t>
      </w:r>
    </w:p>
    <w:bookmarkEnd w:id="23"/>
    <w:bookmarkStart w:id="24" w:name="challenges-and-opportunities"/>
    <w:p>
      <w:pPr>
        <w:pStyle w:val="Heading2"/>
      </w:pPr>
      <w:r>
        <w:t xml:space="preserve">Challenges and Opportunities</w:t>
      </w:r>
    </w:p>
    <w:p>
      <w:pPr>
        <w:pStyle w:val="FirstParagraph"/>
      </w:pPr>
      <w:r>
        <w:t xml:space="preserve">Despite its advantages, the deployment of 5G networks in Barcelona has not been without challenges. Regulatory hurdles related to spectrum licensing and public concerns about electromagnetic radiation have slowed progress in some areas. Furthermore, the high costs of infrastructure upgrades pose a barrier for smaller Telecommunication Engineering firms operating in Spain. However, these challenges also present opportunities for innovation, such as the development of open-source 5G solutions and partnerships between academia (e.g., Universitat Politècnica de Catalunya) and industry to reduce R&amp;D expenses.</w:t>
      </w:r>
    </w:p>
    <w:bookmarkEnd w:id="24"/>
    <w:bookmarkStart w:id="25" w:name="conclusion"/>
    <w:p>
      <w:pPr>
        <w:pStyle w:val="Heading2"/>
      </w:pPr>
      <w:r>
        <w:t xml:space="preserve">Conclusion</w:t>
      </w:r>
    </w:p>
    <w:p>
      <w:pPr>
        <w:pStyle w:val="FirstParagraph"/>
      </w:pPr>
      <w:r>
        <w:t xml:space="preserve">This Undergraduate Thesis underscores the critical role of Telecommunication Engineers in shaping the future of connectivity, with a particular emphasis on their contributions in cities like Barcelona, Spain. By addressing the technical, economic, and regulatory complexities of 5G deployment, Telecommunication Engineers can drive advancements that benefit both local communities and global technological progress. Barcelona’s unique blend of urban density, innovation ecosystems, and policy frameworks makes it an invaluable case study for students pursuing careers in Telecommunication Engineering across Spain and beyond. Future research could further explore the integration of artificial intelligence with 5G networks or the ethical implications of widespread surveillance enabled by smart infrastructure.</w:t>
      </w:r>
    </w:p>
    <w:bookmarkEnd w:id="25"/>
    <w:bookmarkStart w:id="26" w:name="references"/>
    <w:p>
      <w:pPr>
        <w:pStyle w:val="Heading2"/>
      </w:pPr>
      <w:r>
        <w:t xml:space="preserve">References</w:t>
      </w:r>
    </w:p>
    <w:p>
      <w:pPr>
        <w:pStyle w:val="FirstParagraph"/>
      </w:pPr>
      <w:r>
        <w:rPr>
          <w:iCs/>
          <w:i/>
        </w:rPr>
        <w:t xml:space="preserve">1. European Commission (2023). "5G Deployment in Urban Areas: A Case Study on Barcelona."</w:t>
      </w:r>
      <w:r>
        <w:br/>
      </w:r>
      <w:r>
        <w:rPr>
          <w:iCs/>
          <w:i/>
        </w:rPr>
        <w:t xml:space="preserve">2. Universitat Politècnica de Catalunya (UPC) (2024). "Smart Cities and Telecommunications: The Role of 5G in Catalonia."</w:t>
      </w:r>
      <w:r>
        <w:br/>
      </w:r>
      <w:r>
        <w:rPr>
          <w:iCs/>
          <w:i/>
        </w:rPr>
        <w:t xml:space="preserve">3. Vodafone Spain (2023). "Sustainability and Innovation in 5G Networks: A Barcelona Perspective."</w:t>
      </w:r>
      <w:r>
        <w:br/>
      </w:r>
      <w:r>
        <w:rPr>
          <w:iCs/>
          <w:i/>
        </w:rPr>
        <w:t xml:space="preserve">4. International Telecommunication Union (ITU) (2024). "Global Trends in Next-Generation Networks."</w:t>
      </w:r>
    </w:p>
    <w:p>
      <w:pPr>
        <w:pStyle w:val="BodyText"/>
      </w:pPr>
      <w:r>
        <w:t xml:space="preserve">This document is intended for academic use by Undergraduate Thesis students pursuing a degree in Telecommunication Engineering, with a focus on the practical and theoretical applications of telecommunications technology in Spain, specifically Barcelona.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Telecommunication Engineer Specializing in 5G Networks in Spain, Barcelona</dc:title>
  <dc:creator/>
  <dc:language>en</dc:language>
  <cp:keywords/>
  <dcterms:created xsi:type="dcterms:W3CDTF">2026-07-20T08:14:57Z</dcterms:created>
  <dcterms:modified xsi:type="dcterms:W3CDTF">2026-07-20T08:14:57Z</dcterms:modified>
</cp:coreProperties>
</file>

<file path=docProps/custom.xml><?xml version="1.0" encoding="utf-8"?>
<Properties xmlns="http://schemas.openxmlformats.org/officeDocument/2006/custom-properties" xmlns:vt="http://schemas.openxmlformats.org/officeDocument/2006/docPropsVTypes"/>
</file>