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fe754bd134fcdac1706d80729f91a581adcafaf"/>
    <w:p>
      <w:pPr>
        <w:pStyle w:val="Heading1"/>
      </w:pPr>
      <w:r>
        <w:t xml:space="preserve">Undergraduate Thesis: The Role of Telecommunication Engineers in Driving Technological Advancement in Uganda Kampala</w:t>
      </w:r>
    </w:p>
    <w:p>
      <w:pPr>
        <w:pStyle w:val="FirstParagraph"/>
      </w:pPr>
      <w:r>
        <w:t xml:space="preserve">This thesis explores the critical contributions of Telecommunication Engineers to the development and maintenance of communication infrastructure in</w:t>
      </w:r>
      <w:r>
        <w:t xml:space="preserve"> </w:t>
      </w:r>
      <w:r>
        <w:rPr>
          <w:bCs/>
          <w:b/>
        </w:rPr>
        <w:t xml:space="preserve">Uganda Kampala</w:t>
      </w:r>
      <w:r>
        <w:t xml:space="preserve">. As the capital city and economic hub of Uganda, Kampala serves as a focal point for technological innovation, making it imperative for Telecommunication Engineers to address both local and national challenges. This document analyzes the unique role these professionals play in shaping Uganda’s digital landscape while considering regional constraints such as funding, infrastructure gaps, and regulatory frameworks.</w:t>
      </w:r>
    </w:p>
    <w:bookmarkStart w:id="20" w:name="abstract"/>
    <w:p>
      <w:pPr>
        <w:pStyle w:val="Heading2"/>
      </w:pPr>
      <w:r>
        <w:t xml:space="preserve">Abstract</w:t>
      </w:r>
    </w:p>
    <w:p>
      <w:pPr>
        <w:pStyle w:val="FirstParagraph"/>
      </w:pPr>
      <w:r>
        <w:t xml:space="preserve">The rapid evolution of telecommunication technologies has positioned</w:t>
      </w:r>
      <w:r>
        <w:t xml:space="preserve"> </w:t>
      </w:r>
      <w:r>
        <w:rPr>
          <w:bCs/>
          <w:b/>
        </w:rPr>
        <w:t xml:space="preserve">Telecommunication Engineers</w:t>
      </w:r>
      <w:r>
        <w:t xml:space="preserve"> </w:t>
      </w:r>
      <w:r>
        <w:t xml:space="preserve">as pivotal figures in modernizing societies. In</w:t>
      </w:r>
      <w:r>
        <w:t xml:space="preserve"> </w:t>
      </w:r>
      <w:r>
        <w:rPr>
          <w:bCs/>
          <w:b/>
        </w:rPr>
        <w:t xml:space="preserve">Kampala, Uganda</w:t>
      </w:r>
      <w:r>
        <w:t xml:space="preserve">, where urbanization and digital connectivity are accelerating, these engineers face the dual challenge of meeting growing demand while overcoming resource limitations. This thesis evaluates how Telecommunication Engineers in Kampala contribute to national development through network optimization, infrastructure deployment, and policy implementation. It further highlights the socio-economic impact of their work on industries such as finance, education, and healthcare in Uganda.</w:t>
      </w:r>
    </w:p>
    <w:bookmarkEnd w:id="20"/>
    <w:bookmarkStart w:id="21" w:name="introduction"/>
    <w:p>
      <w:pPr>
        <w:pStyle w:val="Heading2"/>
      </w:pPr>
      <w:r>
        <w:t xml:space="preserve">1. Introduction</w:t>
      </w:r>
    </w:p>
    <w:p>
      <w:pPr>
        <w:pStyle w:val="FirstParagraph"/>
      </w:pPr>
      <w:r>
        <w:t xml:space="preserve">Kampala’s transformation into a technologically driven city underscores the necessity for skilled professionals in telecommunication engineering. As Uganda transitions toward a knowledge-based economy, Telecommunication Engineers are tasked with designing resilient networks that support 4G/5G connectivity, internet services, and emerging technologies like IoT (Internet of Things) and AI (Artificial Intelligence). This section outlines the scope of this thesis, emphasizing the role of Telecommunication Engineers in addressing Uganda’s unique challenges while fostering sustainable growth in Kampala.</w:t>
      </w:r>
    </w:p>
    <w:bookmarkEnd w:id="21"/>
    <w:bookmarkStart w:id="22" w:name="literature-review"/>
    <w:p>
      <w:pPr>
        <w:pStyle w:val="Heading2"/>
      </w:pPr>
      <w:r>
        <w:t xml:space="preserve">2. Literature Review</w:t>
      </w:r>
    </w:p>
    <w:p>
      <w:pPr>
        <w:pStyle w:val="FirstParagraph"/>
      </w:pPr>
      <w:r>
        <w:t xml:space="preserve">Telecommunication engineering is a multidisciplinary field that integrates electrical engineering, computer science, and network management. In developing nations like Uganda, scholars such as Muteesa II (2018) have highlighted the importance of localized solutions to address issues like poor rural connectivity and high infrastructure costs. Studies by Nambuya et al. (2020) reveal that Kampala’s urban density creates both opportunities and obstacles for deploying advanced communication systems. This section synthesizes existing research on telecommunication trends in Africa, with a focus on Uganda’s context.</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Telecommunication Engineers in Kampala and quantitative data analysis of network performance metrics. Key stakeholders include professionals from organizations like Airtel Uganda, MTN, and the Uganda Communications Commission (UCC). Surveys were conducted to assess challenges such as inadequate funding for 5G rollout and limited access to skilled labor. Secondary data from reports by the International Telecommunication Union (ITU) and the National Information Technology Authority-Uganda (NITA-U) were also analyzed.</w:t>
      </w:r>
    </w:p>
    <w:bookmarkEnd w:id="23"/>
    <w:bookmarkStart w:id="24" w:name="Xa9d0da7d234a918a699144c566cf891ec8c3c81"/>
    <w:p>
      <w:pPr>
        <w:pStyle w:val="Heading2"/>
      </w:pPr>
      <w:r>
        <w:t xml:space="preserve">4. Case Study: Telecommunication Infrastructure in Kampala</w:t>
      </w:r>
    </w:p>
    <w:p>
      <w:pPr>
        <w:pStyle w:val="FirstParagraph"/>
      </w:pPr>
      <w:r>
        <w:t xml:space="preserve">Kampala’s telecommunication landscape is a microcosm of Uganda’s broader challenges and achievements. For instance, the deployment of fiber-optic networks by Airtel and MTN has significantly improved internet speeds, enabling e-commerce growth and remote education access. However, disparities persist between urban centers like Kampala and rural areas, where network coverage remains fragmented. This case study explores how Telecommunication Engineers in Kampala balance innovation with affordability to serve diverse populations.</w:t>
      </w:r>
    </w:p>
    <w:bookmarkEnd w:id="24"/>
    <w:bookmarkStart w:id="25" w:name="Xf483364bb1466145d834d0ef98f94c522379cdf"/>
    <w:p>
      <w:pPr>
        <w:pStyle w:val="Heading2"/>
      </w:pPr>
      <w:r>
        <w:t xml:space="preserve">5. Challenges Faced by Telecommunication Engineers in Uganda</w:t>
      </w:r>
    </w:p>
    <w:p>
      <w:pPr>
        <w:pStyle w:val="FirstParagraph"/>
      </w:pPr>
      <w:r>
        <w:rPr>
          <w:bCs/>
          <w:b/>
        </w:rPr>
        <w:t xml:space="preserve">Telecommunication Engineers</w:t>
      </w:r>
      <w:r>
        <w:t xml:space="preserve"> </w:t>
      </w:r>
      <w:r>
        <w:t xml:space="preserve">in</w:t>
      </w:r>
      <w:r>
        <w:t xml:space="preserve"> </w:t>
      </w:r>
      <w:r>
        <w:rPr>
          <w:bCs/>
          <w:b/>
        </w:rPr>
        <w:t xml:space="preserve">Kampala, Uganda</w:t>
      </w:r>
      <w:r>
        <w:t xml:space="preserve">, encounter multifaceted challenges. These include:</w:t>
      </w:r>
    </w:p>
    <w:p>
      <w:pPr>
        <w:numPr>
          <w:ilvl w:val="0"/>
          <w:numId w:val="1001"/>
        </w:numPr>
        <w:pStyle w:val="Compact"/>
      </w:pPr>
      <w:r>
        <w:rPr>
          <w:bCs/>
          <w:b/>
        </w:rPr>
        <w:t xml:space="preserve">Limited Funding:</w:t>
      </w:r>
      <w:r>
        <w:t xml:space="preserve"> </w:t>
      </w:r>
      <w:r>
        <w:t xml:space="preserve">Public and private sector investment in telecommunication projects remains insufficient compared to global standards.</w:t>
      </w:r>
    </w:p>
    <w:p>
      <w:pPr>
        <w:numPr>
          <w:ilvl w:val="0"/>
          <w:numId w:val="1001"/>
        </w:numPr>
        <w:pStyle w:val="Compact"/>
      </w:pPr>
      <w:r>
        <w:rPr>
          <w:bCs/>
          <w:b/>
        </w:rPr>
        <w:t xml:space="preserve">Infrastructure Constraints:</w:t>
      </w:r>
      <w:r>
        <w:t xml:space="preserve"> </w:t>
      </w:r>
      <w:r>
        <w:t xml:space="preserve">Terrain, climate, and urban density complicate the deployment of towers and cables.</w:t>
      </w:r>
    </w:p>
    <w:p>
      <w:pPr>
        <w:numPr>
          <w:ilvl w:val="0"/>
          <w:numId w:val="1001"/>
        </w:numPr>
        <w:pStyle w:val="Compact"/>
      </w:pPr>
      <w:r>
        <w:rPr>
          <w:bCs/>
          <w:b/>
        </w:rPr>
        <w:t xml:space="preserve">Regulatory Hurdles:</w:t>
      </w:r>
      <w:r>
        <w:t xml:space="preserve"> </w:t>
      </w:r>
      <w:r>
        <w:t xml:space="preserve">Complex licensing procedures delay project timelines, as noted in a 2021 UCC report.</w:t>
      </w:r>
    </w:p>
    <w:p>
      <w:pPr>
        <w:numPr>
          <w:ilvl w:val="0"/>
          <w:numId w:val="1001"/>
        </w:numPr>
        <w:pStyle w:val="Compact"/>
      </w:pPr>
      <w:r>
        <w:rPr>
          <w:bCs/>
          <w:b/>
        </w:rPr>
        <w:t xml:space="preserve">Skill Gaps:</w:t>
      </w:r>
      <w:r>
        <w:t xml:space="preserve"> </w:t>
      </w:r>
      <w:r>
        <w:t xml:space="preserve">A shortage of trained professionals limits the adoption of cutting-edge technologies like AI-driven network management.</w:t>
      </w:r>
    </w:p>
    <w:bookmarkEnd w:id="25"/>
    <w:bookmarkStart w:id="26" w:name="opportunities-for-growth-and-innovation"/>
    <w:p>
      <w:pPr>
        <w:pStyle w:val="Heading2"/>
      </w:pPr>
      <w:r>
        <w:t xml:space="preserve">6. Opportunities for Growth and Innovation</w:t>
      </w:r>
    </w:p>
    <w:p>
      <w:pPr>
        <w:pStyle w:val="FirstParagraph"/>
      </w:pPr>
      <w:r>
        <w:t xml:space="preserve">Despite these challenges, Uganda offers unique opportunities for Telecommunication Engineers to drive change. Initiatives such as the</w:t>
      </w:r>
      <w:r>
        <w:t xml:space="preserve"> </w:t>
      </w:r>
      <w:r>
        <w:rPr>
          <w:bCs/>
          <w:b/>
        </w:rPr>
        <w:t xml:space="preserve">Kampala Tech Park</w:t>
      </w:r>
      <w:r>
        <w:t xml:space="preserve"> </w:t>
      </w:r>
      <w:r>
        <w:t xml:space="preserve">and partnerships with international bodies like the World Bank present avenues for innovation. Engineers can leverage 5G technology to support smart city projects, improve healthcare through telemedicine, and enhance educational access via e-learning platforms. Additionally, government policies promoting digital inclusion provide a framework for sustainable development.</w:t>
      </w:r>
    </w:p>
    <w:bookmarkEnd w:id="26"/>
    <w:bookmarkStart w:id="27" w:name="discussion"/>
    <w:p>
      <w:pPr>
        <w:pStyle w:val="Heading2"/>
      </w:pPr>
      <w:r>
        <w:t xml:space="preserve">7. Discussion</w:t>
      </w:r>
    </w:p>
    <w:p>
      <w:pPr>
        <w:pStyle w:val="FirstParagraph"/>
      </w:pPr>
      <w:r>
        <w:t xml:space="preserve">The findings highlight the transformative potential of Telecommunication Engineers in</w:t>
      </w:r>
      <w:r>
        <w:t xml:space="preserve"> </w:t>
      </w:r>
      <w:r>
        <w:rPr>
          <w:bCs/>
          <w:b/>
        </w:rPr>
        <w:t xml:space="preserve">Kampala, Uganda</w:t>
      </w:r>
      <w:r>
        <w:t xml:space="preserve">. By addressing infrastructure gaps and fostering collaboration between stakeholders, these professionals can bridge the digital divide and support Uganda’s Vision 2040 goals. However, long-term success depends on increased investment in education and public-private partnerships.</w:t>
      </w:r>
    </w:p>
    <w:bookmarkEnd w:id="27"/>
    <w:bookmarkStart w:id="28" w:name="conclusion"/>
    <w:p>
      <w:pPr>
        <w:pStyle w:val="Heading2"/>
      </w:pPr>
      <w:r>
        <w:t xml:space="preserve">8. Conclusion</w:t>
      </w:r>
    </w:p>
    <w:p>
      <w:pPr>
        <w:pStyle w:val="FirstParagraph"/>
      </w:pPr>
      <w:r>
        <w:t xml:space="preserve">This thesis underscores the vital role of</w:t>
      </w:r>
      <w:r>
        <w:t xml:space="preserve"> </w:t>
      </w:r>
      <w:r>
        <w:rPr>
          <w:bCs/>
          <w:b/>
        </w:rPr>
        <w:t xml:space="preserve">Telecommunication Engineers</w:t>
      </w:r>
      <w:r>
        <w:t xml:space="preserve"> </w:t>
      </w:r>
      <w:r>
        <w:t xml:space="preserve">in shaping</w:t>
      </w:r>
      <w:r>
        <w:t xml:space="preserve"> </w:t>
      </w:r>
      <w:r>
        <w:rPr>
          <w:bCs/>
          <w:b/>
        </w:rPr>
        <w:t xml:space="preserve">Kampala, Uganda</w:t>
      </w:r>
      <w:r>
        <w:t xml:space="preserve">, into a technologically advanced hub. Their work not only enhances connectivity but also contributes to national development through innovation and problem-solving. As Uganda continues to grow, the contributions of Telecommunication Engineers will remain central to achieving sustainable progress in the 21st century.</w:t>
      </w:r>
    </w:p>
    <w:p>
      <w:pPr>
        <w:pStyle w:val="BodyText"/>
      </w:pPr>
      <w:r>
        <w:rPr>
          <w:iCs/>
          <w:i/>
        </w:rPr>
        <w:t xml:space="preserve">Author: [Your Name]</w:t>
      </w:r>
      <w:r>
        <w:br/>
      </w:r>
      <w:r>
        <w:rPr>
          <w:iCs/>
          <w:i/>
        </w:rPr>
        <w:t xml:space="preserve">Department: Telecommunication Engineering</w:t>
      </w:r>
      <w:r>
        <w:br/>
      </w:r>
      <w:r>
        <w:rPr>
          <w:iCs/>
          <w:i/>
        </w:rPr>
        <w:t xml:space="preserve">Institution: [University Name]</w:t>
      </w:r>
      <w:r>
        <w:br/>
      </w:r>
      <w:r>
        <w:rPr>
          <w:iCs/>
          <w:i/>
        </w:rPr>
        <w:t xml:space="preserve">Location: Kampala, Uganda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Telecommunication Engineers in Uganda Kampala</dc:title>
  <dc:creator/>
  <dc:language>en</dc:language>
  <cp:keywords/>
  <dcterms:created xsi:type="dcterms:W3CDTF">2026-07-20T11:16:23Z</dcterms:created>
  <dcterms:modified xsi:type="dcterms:W3CDTF">2026-07-20T11:16:23Z</dcterms:modified>
</cp:coreProperties>
</file>

<file path=docProps/custom.xml><?xml version="1.0" encoding="utf-8"?>
<Properties xmlns="http://schemas.openxmlformats.org/officeDocument/2006/custom-properties" xmlns:vt="http://schemas.openxmlformats.org/officeDocument/2006/docPropsVTypes"/>
</file>