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bfc0154fee682bf2cc605c3fa89de0a23006570"/>
    <w:p>
      <w:pPr>
        <w:pStyle w:val="Heading1"/>
      </w:pPr>
      <w:r>
        <w:t xml:space="preserve">Undergraduate Thesis: Telecommunication Engineer in the United Arab Emirates, Dubai</w:t>
      </w:r>
    </w:p>
    <w:bookmarkStart w:id="20" w:name="abstract"/>
    <w:p>
      <w:pPr>
        <w:pStyle w:val="Heading2"/>
      </w:pPr>
      <w:r>
        <w:t xml:space="preserve">Abstract</w:t>
      </w:r>
    </w:p>
    <w:p>
      <w:pPr>
        <w:pStyle w:val="FirstParagraph"/>
      </w:pPr>
      <w:r>
        <w:t xml:space="preserve">This undergraduate thesis explores the evolving role of a Telecommunication Engineer within the context of the United Arab Emirates, specifically Dubai. As a global hub for innovation and technology, Dubai has positioned itself as a leader in telecommunications infrastructure, driven by rapid urbanization and digital transformation. This document examines the technical challenges, career opportunities, and socio-economic impact of telecommunication engineering in Dubai. It also highlights how educational programs can align with the demands of this dynamic field to produce skilled professionals capable of contributing to Dubai’s vision for 2030 and beyond.</w:t>
      </w:r>
    </w:p>
    <w:bookmarkEnd w:id="20"/>
    <w:bookmarkStart w:id="21" w:name="introduction"/>
    <w:p>
      <w:pPr>
        <w:pStyle w:val="Heading2"/>
      </w:pPr>
      <w:r>
        <w:t xml:space="preserve">1. Introduction</w:t>
      </w:r>
    </w:p>
    <w:p>
      <w:pPr>
        <w:pStyle w:val="FirstParagraph"/>
      </w:pPr>
      <w:r>
        <w:t xml:space="preserve">The United Arab Emirates, particularly Dubai, has emerged as a beacon of technological advancement in the Middle East. The city’s strategic investments in telecommunications infrastructure have positioned it as one of the most connected urban centers globally. Telecommunication Engineers play a pivotal role in this ecosystem, designing and maintaining networks that support everything from smart cities to 5G connectivity. This thesis investigates the interdisciplinary nature of telecommunication engineering, emphasizing its relevance to Dubai’s development goals and the skills required for professionals in this field.</w:t>
      </w:r>
    </w:p>
    <w:bookmarkEnd w:id="21"/>
    <w:bookmarkStart w:id="22" w:name="Xafd6fc2705884695fc771bc0c1a8f1813916a0c"/>
    <w:p>
      <w:pPr>
        <w:pStyle w:val="Heading2"/>
      </w:pPr>
      <w:r>
        <w:t xml:space="preserve">2. The Role of a Telecommunication Engineer in Dubai</w:t>
      </w:r>
    </w:p>
    <w:p>
      <w:pPr>
        <w:pStyle w:val="FirstParagraph"/>
      </w:pPr>
      <w:r>
        <w:t xml:space="preserve">A Telecommunication Engineer is responsible for designing, implementing, and managing communication systems that enable seamless data transfer. In Dubai, this role extends to cutting-edge technologies such as 5G networks, satellite communication, and the Internet of Things (IoT). Engineers in this field must address challenges like high population density, extreme weather conditions (e.g., desert temperatures), and the need for ultra-low latency networks to support industries like autonomous vehicles and healthcare.</w:t>
      </w:r>
    </w:p>
    <w:bookmarkEnd w:id="22"/>
    <w:bookmarkStart w:id="23" w:name="X21be199237eeeebd4dee9f4a98e4aec0fbd8977"/>
    <w:p>
      <w:pPr>
        <w:pStyle w:val="Heading2"/>
      </w:pPr>
      <w:r>
        <w:t xml:space="preserve">3. Key Trends in Telecommunications in the United Arab Emirates</w:t>
      </w:r>
    </w:p>
    <w:p>
      <w:pPr>
        <w:pStyle w:val="FirstParagraph"/>
      </w:pPr>
      <w:r>
        <w:t xml:space="preserve">Dubai’s telecommunications sector is driven by several key trends:</w:t>
      </w:r>
    </w:p>
    <w:p>
      <w:pPr>
        <w:numPr>
          <w:ilvl w:val="0"/>
          <w:numId w:val="1001"/>
        </w:numPr>
        <w:pStyle w:val="Compact"/>
      </w:pPr>
      <w:r>
        <w:rPr>
          <w:bCs/>
          <w:b/>
        </w:rPr>
        <w:t xml:space="preserve">5G Expansion:</w:t>
      </w:r>
      <w:r>
        <w:t xml:space="preserve"> </w:t>
      </w:r>
      <w:r>
        <w:t xml:space="preserve">The UAE has launched one of the world’s first 5G networks, with Dubai at its forefront. Telecommunication Engineers are critical in deploying this technology to enable smart cities and industrial automation.</w:t>
      </w:r>
    </w:p>
    <w:p>
      <w:pPr>
        <w:numPr>
          <w:ilvl w:val="0"/>
          <w:numId w:val="1001"/>
        </w:numPr>
        <w:pStyle w:val="Compact"/>
      </w:pPr>
      <w:r>
        <w:rPr>
          <w:bCs/>
          <w:b/>
        </w:rPr>
        <w:t xml:space="preserve">Smart City Initiatives:</w:t>
      </w:r>
      <w:r>
        <w:t xml:space="preserve"> </w:t>
      </w:r>
      <w:r>
        <w:t xml:space="preserve">Projects like Smart Dubai aim to integrate IoT and AI into urban planning, requiring engineers to design resilient and scalable communication systems.</w:t>
      </w:r>
    </w:p>
    <w:p>
      <w:pPr>
        <w:numPr>
          <w:ilvl w:val="0"/>
          <w:numId w:val="1001"/>
        </w:numPr>
        <w:pStyle w:val="Compact"/>
      </w:pPr>
      <w:r>
        <w:rPr>
          <w:bCs/>
          <w:b/>
        </w:rPr>
        <w:t xml:space="preserve">Cybersecurity:</w:t>
      </w:r>
      <w:r>
        <w:t xml:space="preserve"> </w:t>
      </w:r>
      <w:r>
        <w:t xml:space="preserve">As the digital landscape evolves, protecting critical infrastructure from cyber threats has become a priority for telecommunication engineers in Dubai.</w:t>
      </w:r>
    </w:p>
    <w:bookmarkEnd w:id="23"/>
    <w:bookmarkStart w:id="24" w:name="Xe0f01011855ddf3f09f2d5506e27bcf479f0e1c"/>
    <w:p>
      <w:pPr>
        <w:pStyle w:val="Heading2"/>
      </w:pPr>
      <w:r>
        <w:t xml:space="preserve">4. Challenges Faced by Telecommunication Engineers in Dubai</w:t>
      </w:r>
    </w:p>
    <w:p>
      <w:pPr>
        <w:pStyle w:val="FirstParagraph"/>
      </w:pPr>
      <w:r>
        <w:t xml:space="preserve">Despite its opportunities, the field presents challenges unique to Dubai’s environment:</w:t>
      </w:r>
    </w:p>
    <w:p>
      <w:pPr>
        <w:numPr>
          <w:ilvl w:val="0"/>
          <w:numId w:val="1002"/>
        </w:numPr>
        <w:pStyle w:val="Compact"/>
      </w:pPr>
      <w:r>
        <w:rPr>
          <w:bCs/>
          <w:b/>
        </w:rPr>
        <w:t xml:space="preserve">Regulatory Compliance:</w:t>
      </w:r>
      <w:r>
        <w:t xml:space="preserve"> </w:t>
      </w:r>
      <w:r>
        <w:t xml:space="preserve">Engineers must adhere to strict regulations set by the Telecommunications Regulatory Authority (TRA) of the UAE, ensuring networks meet national and international standards.</w:t>
      </w:r>
    </w:p>
    <w:p>
      <w:pPr>
        <w:numPr>
          <w:ilvl w:val="0"/>
          <w:numId w:val="1002"/>
        </w:numPr>
        <w:pStyle w:val="Compact"/>
      </w:pPr>
      <w:r>
        <w:rPr>
          <w:bCs/>
          <w:b/>
        </w:rPr>
        <w:t xml:space="preserve">Demand for Innovation:</w:t>
      </w:r>
      <w:r>
        <w:t xml:space="preserve"> </w:t>
      </w:r>
      <w:r>
        <w:t xml:space="preserve">The rapid pace of technological change requires engineers to continuously upskill in areas like AI, quantum computing, and edge computing.</w:t>
      </w:r>
    </w:p>
    <w:p>
      <w:pPr>
        <w:numPr>
          <w:ilvl w:val="0"/>
          <w:numId w:val="1002"/>
        </w:numPr>
        <w:pStyle w:val="Compact"/>
      </w:pPr>
      <w:r>
        <w:rPr>
          <w:bCs/>
          <w:b/>
        </w:rPr>
        <w:t xml:space="preserve">Sustainability Goals:</w:t>
      </w:r>
      <w:r>
        <w:t xml:space="preserve"> </w:t>
      </w:r>
      <w:r>
        <w:t xml:space="preserve">Dubai’s commitment to reducing carbon emissions necessitates energy-efficient network designs and the use of renewable energy sources in telecommunications infrastructure.</w:t>
      </w:r>
    </w:p>
    <w:bookmarkEnd w:id="24"/>
    <w:bookmarkStart w:id="25" w:name="Xa7729e3b3a68911b9ff7956432810f484aec8e4"/>
    <w:p>
      <w:pPr>
        <w:pStyle w:val="Heading2"/>
      </w:pPr>
      <w:r>
        <w:t xml:space="preserve">5. Educational Pathways for Telecommunication Engineers in Dubai</w:t>
      </w:r>
    </w:p>
    <w:p>
      <w:pPr>
        <w:pStyle w:val="FirstParagraph"/>
      </w:pPr>
      <w:r>
        <w:t xml:space="preserve">To meet the growing demand, educational institutions in the United Arab Emirates must align their curricula with industry needs. Universities like the American University of Sharjah and Khalifa University offer programs focused on telecommunications engineering, integrating hands-on training with theoretical knowledge. These programs emphasize practical skills such as network optimization, signal processing, and project management—critical for engineers working in Dubai’s competitive environment.</w:t>
      </w:r>
    </w:p>
    <w:bookmarkEnd w:id="25"/>
    <w:bookmarkStart w:id="26" w:name="Xef79b9f879551f18585ca03d1f67fb94613fcea"/>
    <w:p>
      <w:pPr>
        <w:pStyle w:val="Heading2"/>
      </w:pPr>
      <w:r>
        <w:t xml:space="preserve">6. Case Study: Telecommunications in Dubai’s Smart City Vision</w:t>
      </w:r>
    </w:p>
    <w:p>
      <w:pPr>
        <w:pStyle w:val="FirstParagraph"/>
      </w:pPr>
      <w:r>
        <w:t xml:space="preserve">Dubai’s Smart City initiative is a testament to the importance of telecommunication engineering. For instance, the city’s traffic management system relies on real-time data from IoT sensors, which must be transmitted and processed with minimal latency. Telecommunication Engineers are instrumental in designing these systems, ensuring reliability and scalability. Additionally, projects like the Dubai Health Data Exchange require secure communication networks to share patient information across healthcare providers.</w:t>
      </w:r>
    </w:p>
    <w:bookmarkEnd w:id="26"/>
    <w:bookmarkStart w:id="27" w:name="X90c2a1f44948fff6f1c0f4c19f239b9a54bcd33"/>
    <w:p>
      <w:pPr>
        <w:pStyle w:val="Heading2"/>
      </w:pPr>
      <w:r>
        <w:t xml:space="preserve">7. Career Opportunities for Telecommunication Engineers in Dubai</w:t>
      </w:r>
    </w:p>
    <w:p>
      <w:pPr>
        <w:pStyle w:val="FirstParagraph"/>
      </w:pPr>
      <w:r>
        <w:t xml:space="preserve">The United Arab Emirates offers abundant career opportunities for Telecommunication Engineers. Major companies such as Etisalat, Du, and Huawei have established a strong presence in Dubai, offering roles in network design, research and development (R&amp;D), and IT infrastructure management. Graduates can also pursue careers in government agencies or startups focused on emerging technologies like blockchain or AI-driven communication systems.</w:t>
      </w:r>
    </w:p>
    <w:bookmarkEnd w:id="27"/>
    <w:bookmarkStart w:id="28" w:name="conclusion"/>
    <w:p>
      <w:pPr>
        <w:pStyle w:val="Heading2"/>
      </w:pPr>
      <w:r>
        <w:t xml:space="preserve">8. Conclusion</w:t>
      </w:r>
    </w:p>
    <w:p>
      <w:pPr>
        <w:pStyle w:val="FirstParagraph"/>
      </w:pPr>
      <w:r>
        <w:t xml:space="preserve">The role of a Telecommunication Engineer is vital to the United Arab Emirates, particularly Dubai, as it strives to become a global technology leader. This thesis underscores the need for interdisciplinary education and continuous innovation to meet the challenges of this field. By aligning academic programs with industry trends and fostering collaboration between academia and the private sector, Dubai can ensure a steady pipeline of skilled Telecommunication Engineers who will drive its future digital transformation.</w:t>
      </w:r>
    </w:p>
    <w:bookmarkEnd w:id="28"/>
    <w:bookmarkStart w:id="29" w:name="references"/>
    <w:p>
      <w:pPr>
        <w:pStyle w:val="Heading2"/>
      </w:pPr>
      <w:r>
        <w:t xml:space="preserve">References</w:t>
      </w:r>
    </w:p>
    <w:p>
      <w:pPr>
        <w:pStyle w:val="FirstParagraph"/>
      </w:pPr>
      <w:r>
        <w:rPr>
          <w:iCs/>
          <w:i/>
        </w:rPr>
        <w:t xml:space="preserve">The Telecommunications Regulatory Authority (TRA) of the UAE. (2023). "Dubai's 5G Strategy and Vision for 2030."</w:t>
      </w:r>
      <w:r>
        <w:br/>
      </w:r>
      <w:r>
        <w:rPr>
          <w:iCs/>
          <w:i/>
        </w:rPr>
        <w:t xml:space="preserve">Sherman, K. (n.d.). "Smart Cities and Telecommunication Networks." Journal of Urban Technology.</w:t>
      </w:r>
      <w:r>
        <w:br/>
      </w:r>
      <w:r>
        <w:rPr>
          <w:iCs/>
          <w:i/>
        </w:rPr>
        <w:t xml:space="preserve">American University of Sharjah. (2024). "Bachelor’s Program in Telecommunications Engineering."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the United Arab Emirates Dubai</dc:title>
  <dc:creator/>
  <dc:language>en</dc:language>
  <cp:keywords/>
  <dcterms:created xsi:type="dcterms:W3CDTF">2026-07-23T09:45:14Z</dcterms:created>
  <dcterms:modified xsi:type="dcterms:W3CDTF">2026-07-23T09:45:14Z</dcterms:modified>
</cp:coreProperties>
</file>

<file path=docProps/custom.xml><?xml version="1.0" encoding="utf-8"?>
<Properties xmlns="http://schemas.openxmlformats.org/officeDocument/2006/custom-properties" xmlns:vt="http://schemas.openxmlformats.org/officeDocument/2006/docPropsVTypes"/>
</file>