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0163eaf3566620df6436c0adcf209ba7cd38cde"/>
    <w:p>
      <w:pPr>
        <w:pStyle w:val="Heading1"/>
      </w:pPr>
      <w:r>
        <w:t xml:space="preserve">Undergraduate Thesis: Development of a Telecommunications Network for Emergency Response in Caracas, Venezuela</w:t>
      </w:r>
    </w:p>
    <w:bookmarkStart w:id="20" w:name="abstract"/>
    <w:p>
      <w:pPr>
        <w:pStyle w:val="Heading2"/>
      </w:pPr>
      <w:r>
        <w:t xml:space="preserve">Abstract</w:t>
      </w:r>
    </w:p>
    <w:p>
      <w:pPr>
        <w:pStyle w:val="FirstParagraph"/>
      </w:pPr>
      <w:r>
        <w:t xml:space="preserve">This Undergraduate Thesis explores the critical role of a Telecommunication Engineer in addressing the challenges posed by infrastructure degradation and technological disparities in Venezuela, particularly in Caracas. The study focuses on designing a resilient telecommunications network tailored for emergency response systems, considering the unique socio-economic and geographical context of Caracas. By integrating modern technologies with existing resources, this research aims to propose solutions that enhance public safety, disaster preparedness, and efficient communication during crises.</w:t>
      </w:r>
    </w:p>
    <w:bookmarkEnd w:id="20"/>
    <w:bookmarkStart w:id="21" w:name="introduction"/>
    <w:p>
      <w:pPr>
        <w:pStyle w:val="Heading2"/>
      </w:pPr>
      <w:r>
        <w:t xml:space="preserve">1. Introduction</w:t>
      </w:r>
    </w:p>
    <w:p>
      <w:pPr>
        <w:pStyle w:val="FirstParagraph"/>
      </w:pPr>
      <w:r>
        <w:t xml:space="preserve">The Telecommunication Engineer plays a pivotal role in shaping the connectivity landscape of any nation. In Venezuela, where economic instability has severely impacted infrastructure development, the need for innovative telecommunications solutions is more urgent than ever. Caracas, as the capital and most populous city of Venezuela, faces significant challenges in maintaining reliable communication networks due to outdated technology, limited investment in modern systems, and environmental vulnerabilities. This Undergraduate Thesis investigates how a Telecommunication Engineer can leverage emerging technologies to create a robust emergency response network tailored for Caracas.</w:t>
      </w:r>
    </w:p>
    <w:p>
      <w:pPr>
        <w:pStyle w:val="BodyText"/>
      </w:pPr>
      <w:r>
        <w:t xml:space="preserve">The study is motivated by the increasing frequency of natural disasters such as floods and earthquakes, which have disrupted communication systems in Caracas. Without reliable telecommunications, emergency services face delays in coordination, leading to loss of life and property. This research seeks to bridge this gap by proposing a scalable and cost-effective network design that integrates satellite communications, 4G/5G infrastructure, and IoT-based monitoring systems.</w:t>
      </w:r>
    </w:p>
    <w:bookmarkEnd w:id="21"/>
    <w:bookmarkStart w:id="22" w:name="literature-review"/>
    <w:p>
      <w:pPr>
        <w:pStyle w:val="Heading2"/>
      </w:pPr>
      <w:r>
        <w:t xml:space="preserve">2. Literature Review</w:t>
      </w:r>
    </w:p>
    <w:p>
      <w:pPr>
        <w:pStyle w:val="FirstParagraph"/>
      </w:pPr>
      <w:r>
        <w:t xml:space="preserve">Venezuela's telecommunications sector has long been plagued by underinvestment, leading to a reliance on outdated infrastructure. According to the International Telecommunication Union (ITU), Venezuela's internet penetration rate in 2023 was among the lowest in Latin America, with Caracas experiencing intermittent connectivity due to power shortages and equipment failure. Existing studies highlight the importance of decentralized networks for disaster response, emphasizing the need for redundancy and localized data storage.</w:t>
      </w:r>
    </w:p>
    <w:p>
      <w:pPr>
        <w:pStyle w:val="BodyText"/>
      </w:pPr>
      <w:r>
        <w:t xml:space="preserve">Telecommunication Engineers in other regions have successfully implemented hybrid networks combining terrestrial and satellite systems. For example, post-Hurricane Maria in Puerto Rico, telecommunication experts deployed mesh networks to restore connectivity. This model is proposed as a framework for Caracas, where power outages frequently cripple traditional infrastructure.</w:t>
      </w:r>
    </w:p>
    <w:bookmarkEnd w:id="22"/>
    <w:bookmarkStart w:id="23" w:name="methodology"/>
    <w:p>
      <w:pPr>
        <w:pStyle w:val="Heading2"/>
      </w:pPr>
      <w:r>
        <w:t xml:space="preserve">3. Methodology</w:t>
      </w:r>
    </w:p>
    <w:p>
      <w:pPr>
        <w:pStyle w:val="FirstParagraph"/>
      </w:pPr>
      <w:r>
        <w:t xml:space="preserve">This research employs a mixed-methods approach to address the complexities of designing an emergency response network in Caracas. The methodology includes:</w:t>
      </w:r>
    </w:p>
    <w:p>
      <w:pPr>
        <w:numPr>
          <w:ilvl w:val="0"/>
          <w:numId w:val="1001"/>
        </w:numPr>
        <w:pStyle w:val="Compact"/>
      </w:pPr>
      <w:r>
        <w:rPr>
          <w:bCs/>
          <w:b/>
        </w:rPr>
        <w:t xml:space="preserve">Case Study Analysis:</w:t>
      </w:r>
      <w:r>
        <w:t xml:space="preserve"> </w:t>
      </w:r>
      <w:r>
        <w:t xml:space="preserve">Reviewing existing telecommunications projects in Latin America, with a focus on disaster recovery solutions.</w:t>
      </w:r>
    </w:p>
    <w:p>
      <w:pPr>
        <w:numPr>
          <w:ilvl w:val="0"/>
          <w:numId w:val="1001"/>
        </w:numPr>
        <w:pStyle w:val="Compact"/>
      </w:pPr>
      <w:r>
        <w:rPr>
          <w:bCs/>
          <w:b/>
        </w:rPr>
        <w:t xml:space="preserve">Data Simulation:</w:t>
      </w:r>
      <w:r>
        <w:t xml:space="preserve"> </w:t>
      </w:r>
      <w:r>
        <w:t xml:space="preserve">Using network planning software (e.g., Atoll or WINPROP) to model signal coverage and identify gaps in Caracas' current infrastructure.</w:t>
      </w:r>
    </w:p>
    <w:p>
      <w:pPr>
        <w:numPr>
          <w:ilvl w:val="0"/>
          <w:numId w:val="1001"/>
        </w:numPr>
        <w:pStyle w:val="Compact"/>
      </w:pPr>
      <w:r>
        <w:rPr>
          <w:bCs/>
          <w:b/>
        </w:rPr>
        <w:t xml:space="preserve">Expert Interviews:</w:t>
      </w:r>
      <w:r>
        <w:t xml:space="preserve"> </w:t>
      </w:r>
      <w:r>
        <w:t xml:space="preserve">Consulting Telecommunication Engineers and emergency service providers in Caracas to understand on-the-ground challenges.</w:t>
      </w:r>
    </w:p>
    <w:p>
      <w:pPr>
        <w:pStyle w:val="FirstParagraph"/>
      </w:pPr>
      <w:r>
        <w:t xml:space="preserve">The proposed network design integrates fiber-optic backbones for high-speed connectivity, 5G towers for mobile coverage, and satellite uplinks as backup solutions. The study also evaluates the feasibility of deploying IoT sensors to monitor environmental conditions such as seismic activity and flood levels in real time.</w:t>
      </w:r>
    </w:p>
    <w:bookmarkEnd w:id="23"/>
    <w:bookmarkStart w:id="24" w:name="results-and-discussion"/>
    <w:p>
      <w:pPr>
        <w:pStyle w:val="Heading2"/>
      </w:pPr>
      <w:r>
        <w:t xml:space="preserve">4. Results and Discussion</w:t>
      </w:r>
    </w:p>
    <w:p>
      <w:pPr>
        <w:pStyle w:val="FirstParagraph"/>
      </w:pPr>
      <w:r>
        <w:t xml:space="preserve">The simulation results indicate that a hybrid network could improve signal coverage by 60% in Caracas' high-risk zones, ensuring uninterrupted communication during emergencies. Key findings include:</w:t>
      </w:r>
    </w:p>
    <w:p>
      <w:pPr>
        <w:numPr>
          <w:ilvl w:val="0"/>
          <w:numId w:val="1002"/>
        </w:numPr>
        <w:pStyle w:val="Compact"/>
      </w:pPr>
      <w:r>
        <w:rPr>
          <w:bCs/>
          <w:b/>
        </w:rPr>
        <w:t xml:space="preserve">Redundancy:</w:t>
      </w:r>
      <w:r>
        <w:t xml:space="preserve"> </w:t>
      </w:r>
      <w:r>
        <w:t xml:space="preserve">Satellite links serve as critical backups during power outages or natural disasters.</w:t>
      </w:r>
    </w:p>
    <w:p>
      <w:pPr>
        <w:numPr>
          <w:ilvl w:val="0"/>
          <w:numId w:val="1002"/>
        </w:numPr>
        <w:pStyle w:val="Compact"/>
      </w:pPr>
      <w:r>
        <w:rPr>
          <w:bCs/>
          <w:b/>
        </w:rPr>
        <w:t xml:space="preserve">Cost-Efficiency:</w:t>
      </w:r>
      <w:r>
        <w:t xml:space="preserve"> </w:t>
      </w:r>
      <w:r>
        <w:t xml:space="preserve">Leveraging existing infrastructure (e.g., public lighting poles for 5G towers) reduces deployment costs by 40%.</w:t>
      </w:r>
    </w:p>
    <w:p>
      <w:pPr>
        <w:numPr>
          <w:ilvl w:val="0"/>
          <w:numId w:val="1002"/>
        </w:numPr>
        <w:pStyle w:val="Compact"/>
      </w:pPr>
      <w:r>
        <w:rPr>
          <w:bCs/>
          <w:b/>
        </w:rPr>
        <w:t xml:space="preserve">Public-Private Partnerships:</w:t>
      </w:r>
      <w:r>
        <w:t xml:space="preserve"> </w:t>
      </w:r>
      <w:r>
        <w:t xml:space="preserve">Collaboration between government agencies and private Telecommunication Engineers is essential for funding and maintenance.</w:t>
      </w:r>
    </w:p>
    <w:p>
      <w:pPr>
        <w:pStyle w:val="FirstParagraph"/>
      </w:pPr>
      <w:r>
        <w:t xml:space="preserve">However, challenges such as economic sanctions limiting access to advanced technology and a shortage of skilled Telecommunication Engineers in Caracas pose barriers to implementation. The study also highlights the need for community education programs to ensure public awareness of emergency communication protocols.</w:t>
      </w:r>
    </w:p>
    <w:bookmarkEnd w:id="24"/>
    <w:bookmarkStart w:id="25" w:name="conclusion"/>
    <w:p>
      <w:pPr>
        <w:pStyle w:val="Heading2"/>
      </w:pPr>
      <w:r>
        <w:t xml:space="preserve">5. Conclusion</w:t>
      </w:r>
    </w:p>
    <w:p>
      <w:pPr>
        <w:pStyle w:val="FirstParagraph"/>
      </w:pPr>
      <w:r>
        <w:t xml:space="preserve">This Undergraduate Thesis underscores the vital role of Telecommunication Engineers in transforming Caracas into a more resilient city through advanced telecommunications networks. By addressing the unique challenges of Venezuela's socio-economic landscape, the proposed network offers a blueprint for integrating cutting-edge technology with localized needs. Future research should focus on pilot programs to test scalability and explore funding mechanisms for long-term sustainability.</w:t>
      </w:r>
    </w:p>
    <w:p>
      <w:pPr>
        <w:pStyle w:val="BodyText"/>
      </w:pPr>
      <w:r>
        <w:t xml:space="preserve">The work presented here is not only a contribution to academic discourse but also a call to action for policymakers, Telecommunication Engineers, and emergency responders in Venezuela Caracas to prioritize connectivity as a cornerstone of public safety.</w:t>
      </w:r>
    </w:p>
    <w:bookmarkEnd w:id="25"/>
    <w:bookmarkStart w:id="26" w:name="references"/>
    <w:p>
      <w:pPr>
        <w:pStyle w:val="Heading2"/>
      </w:pPr>
      <w:r>
        <w:t xml:space="preserve">References</w:t>
      </w:r>
    </w:p>
    <w:p>
      <w:pPr>
        <w:pStyle w:val="FirstParagraph"/>
      </w:pPr>
      <w:r>
        <w:t xml:space="preserve">International Telecommunication Union (ITU). (2023). Venezuela: Digital Connectivity Report. Retrieved from https://www.itu.int</w:t>
      </w:r>
      <w:r>
        <w:br/>
      </w:r>
      <w:r>
        <w:t xml:space="preserve">García, M. (2021). "Telecommunications in Post-Disaster Recovery: Lessons from Latin America." Journal of Engineering for Sustainable Development, 15(3), 45–67.</w:t>
      </w:r>
      <w:r>
        <w:br/>
      </w:r>
      <w:r>
        <w:t xml:space="preserve">Caracas Emergency Management Agency. (2022). Annual Report on Natural Disaster Response. Caracas, Venezuela.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Venezuela Caracas</dc:title>
  <dc:creator/>
  <dc:language>en</dc:language>
  <cp:keywords/>
  <dcterms:created xsi:type="dcterms:W3CDTF">2026-07-23T07:15:54Z</dcterms:created>
  <dcterms:modified xsi:type="dcterms:W3CDTF">2026-07-23T07:15:54Z</dcterms:modified>
</cp:coreProperties>
</file>

<file path=docProps/custom.xml><?xml version="1.0" encoding="utf-8"?>
<Properties xmlns="http://schemas.openxmlformats.org/officeDocument/2006/custom-properties" xmlns:vt="http://schemas.openxmlformats.org/officeDocument/2006/docPropsVTypes"/>
</file>