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e9d61709abb3b57ad2e3d2f3f2466fbe5b1d8f3"/>
    <w:p>
      <w:pPr>
        <w:pStyle w:val="Heading1"/>
      </w:pPr>
      <w:r>
        <w:t xml:space="preserve">Undergraduate Thesis: The Role of Translator-Interpreter in Algeria, Algiers</w:t>
      </w:r>
    </w:p>
    <w:bookmarkStart w:id="20" w:name="abstract"/>
    <w:p>
      <w:pPr>
        <w:pStyle w:val="Heading2"/>
      </w:pPr>
      <w:r>
        <w:t xml:space="preserve">Abstract</w:t>
      </w:r>
    </w:p>
    <w:p>
      <w:pPr>
        <w:pStyle w:val="FirstParagraph"/>
      </w:pPr>
      <w:r>
        <w:t xml:space="preserve">This Undergraduate Thesis explores the critical role of translator-interpreter professionals in the context of Algeria, with a specific focus on the capital city of Algiers. Given Algeria’s multilingual and multicultural landscape, where Arabic (Darija and Modern Standard), French, and regional dialects coexist, effective communication across languages is essential for social cohesion, economic development, and international relations. This study examines the unique challenges faced by translator-interpreters in Algiers due to linguistic diversity, cultural nuances, and socio-political dynamics. By analyzing existing literature on translation studies and conducting case studies of professional interpreters in public services, education, and business sectors in Algiers, this thesis highlights the importance of trained professionals who can navigate the complexities of cross-cultural communication. The findings emphasize the need for tailored training programs that address Algeria-specific linguistic and cultural contexts to enhance the effectiveness of translator-interpreter work in Algiers.</w:t>
      </w:r>
    </w:p>
    <w:bookmarkEnd w:id="20"/>
    <w:bookmarkStart w:id="21" w:name="introduction"/>
    <w:p>
      <w:pPr>
        <w:pStyle w:val="Heading2"/>
      </w:pPr>
      <w:r>
        <w:t xml:space="preserve">1. Introduction</w:t>
      </w:r>
    </w:p>
    <w:p>
      <w:pPr>
        <w:pStyle w:val="FirstParagraph"/>
      </w:pPr>
      <w:r>
        <w:t xml:space="preserve">Language is a cornerstone of human interaction, yet it remains a significant barrier in multilingual societies like Algeria. As the political, economic, and cultural hub of North Africa, Algiers requires proficient translator-interpreter professionals to facilitate communication between diverse communities and international partners. This thesis investigates how translator-interpreters operate within the socio-linguistic framework of Algeria’s capital city, considering factors such as language policies, educational systems, and societal attitudes toward multilingualism. The study aims to answer the following questions: How do translator-interpreters in Algiers navigate linguistic and cultural differences? What challenges do they face in their professional practice? How can training programs be adapted to meet the specific needs of Algeria’s context?</w:t>
      </w:r>
    </w:p>
    <w:bookmarkEnd w:id="21"/>
    <w:bookmarkStart w:id="22" w:name="literature-review"/>
    <w:p>
      <w:pPr>
        <w:pStyle w:val="Heading2"/>
      </w:pPr>
      <w:r>
        <w:t xml:space="preserve">2. Literature Review</w:t>
      </w:r>
    </w:p>
    <w:p>
      <w:pPr>
        <w:pStyle w:val="FirstParagraph"/>
      </w:pPr>
      <w:r>
        <w:t xml:space="preserve">The role of translators and interpreters has been extensively studied in academic literature, with scholars such as Baker (1992) and Toury (1995) emphasizing the importance of cultural mediation in translation processes. However, these studies often focus on European or North American contexts, neglecting the unique dynamics of post-colonial societies like Algeria. In Algeria, French remains a legacy of colonial rule and is widely used in education, media, and business alongside Arabic. This dual-language environment creates complexities for translator-interpreters who must reconcile linguistic differences while respecting cultural norms.</w:t>
      </w:r>
    </w:p>
    <w:p>
      <w:pPr>
        <w:pStyle w:val="BodyText"/>
      </w:pPr>
      <w:r>
        <w:t xml:space="preserve">Studies on translation in the Maghreb region highlight the influence of Arabic dialects (e.g., Darija) on formal communication. For instance, researchers like Ait Mohamed (2018) argue that Algerian translator-interpreters often face challenges in balancing Modern Standard Arabic with colloquial expressions to ensure clarity and cultural relevance. Additionally, the integration of Amazigh languages into public discourse has added another layer of complexity for professionals operating in Algiers.</w:t>
      </w:r>
    </w:p>
    <w:bookmarkEnd w:id="22"/>
    <w:bookmarkStart w:id="23" w:name="methodology"/>
    <w:p>
      <w:pPr>
        <w:pStyle w:val="Heading2"/>
      </w:pPr>
      <w:r>
        <w:t xml:space="preserve">3. Methodology</w:t>
      </w:r>
    </w:p>
    <w:p>
      <w:pPr>
        <w:pStyle w:val="FirstParagraph"/>
      </w:pPr>
      <w:r>
        <w:t xml:space="preserve">This thesis employs a qualitative research methodology to gather insights from translator-interpreter professionals in Algiers. Data was collected through semi-structured interviews with five experienced interpreters working in public institutions, educational settings, and international business environments. Additionally, secondary data from academic journals, government reports, and linguistic analyses were reviewed to contextualize the findings. The study focuses on case studies of translation practices in three key sectors: healthcare (e.g., cross-language communication during medical consultations), education (e.g., translating curricula for Amazigh-speaking students), and diplomacy (e.g., interpreting during international conferences in Algiers). The analysis identifies recurring themes such as language choice, cultural sensitivity, and the impact of political ideologies on translation practices.</w:t>
      </w:r>
    </w:p>
    <w:bookmarkEnd w:id="23"/>
    <w:bookmarkStart w:id="24" w:name="Xcbf911d5d7ec07140b37cedb6797700ccfe0ac7"/>
    <w:p>
      <w:pPr>
        <w:pStyle w:val="Heading2"/>
      </w:pPr>
      <w:r>
        <w:t xml:space="preserve">4. Key Challenges in Translator-Interpreter Work in Algeria</w:t>
      </w:r>
    </w:p>
    <w:p>
      <w:pPr>
        <w:pStyle w:val="FirstParagraph"/>
      </w:pPr>
      <w:r>
        <w:t xml:space="preserve">The primary challenge for translator-interpreters in Algeria is navigating the coexistence of multiple languages and dialects. For example, while Arabic is the official language, French remains dominant in legal and academic domains. This duality can lead to ambiguity when translating documents or interpreting conversations between speakers of different linguistic backgrounds.</w:t>
      </w:r>
    </w:p>
    <w:p>
      <w:pPr>
        <w:pStyle w:val="BodyText"/>
      </w:pPr>
      <w:r>
        <w:t xml:space="preserve">Cultural nuances also pose significant hurdles. Idioms, humor, and gestures that are culturally specific may not translate directly across languages. For instance, a translator working on a public service announcement in Darija might struggle to convey the same tone in Modern Standard Arabic without losing the intended message’s impact.</w:t>
      </w:r>
    </w:p>
    <w:p>
      <w:pPr>
        <w:pStyle w:val="BodyText"/>
      </w:pPr>
      <w:r>
        <w:t xml:space="preserve">Political and ideological influences further complicate translation work. Algeria’s post-independence history has shaped attitudes toward language, with some segments of society viewing French as a symbol of colonial exploitation. This tension can affect how translator-interpreters approach their work, requiring them to balance neutrality with sensitivity to local sentiments.</w:t>
      </w:r>
    </w:p>
    <w:bookmarkEnd w:id="24"/>
    <w:bookmarkStart w:id="25" w:name="case-studies-and-findings"/>
    <w:p>
      <w:pPr>
        <w:pStyle w:val="Heading2"/>
      </w:pPr>
      <w:r>
        <w:t xml:space="preserve">5. Case Studies and Findings</w:t>
      </w:r>
    </w:p>
    <w:p>
      <w:pPr>
        <w:pStyle w:val="FirstParagraph"/>
      </w:pPr>
      <w:r>
        <w:rPr>
          <w:bCs/>
          <w:b/>
        </w:rPr>
        <w:t xml:space="preserve">Case Study 1: Healthcare Communication</w:t>
      </w:r>
      <w:r>
        <w:br/>
      </w:r>
      <w:r>
        <w:t xml:space="preserve">In interviews with a medical interpreter at a hospital in Algiers, it was revealed that patients from rural areas often speak Darija but require instructions in Modern Standard Arabic or French. The interpreter reported instances where mistranslations of medical terminology led to confusion, emphasizing the need for specialized training in healthcare jargon.</w:t>
      </w:r>
    </w:p>
    <w:p>
      <w:pPr>
        <w:pStyle w:val="BodyText"/>
      </w:pPr>
      <w:r>
        <w:rPr>
          <w:bCs/>
          <w:b/>
        </w:rPr>
        <w:t xml:space="preserve">Case Study 2: Educational Contexts</w:t>
      </w:r>
      <w:r>
        <w:br/>
      </w:r>
      <w:r>
        <w:t xml:space="preserve">A translator working with Amazigh-speaking students described difficulties in adapting curricula to include both Arabic and Tamazight (the Amazigh language). The challenge lies in ensuring that translations are not only linguistically accurate but also culturally appropriate for diverse student populations.</w:t>
      </w:r>
    </w:p>
    <w:p>
      <w:pPr>
        <w:pStyle w:val="BodyText"/>
      </w:pPr>
      <w:r>
        <w:rPr>
          <w:bCs/>
          <w:b/>
        </w:rPr>
        <w:t xml:space="preserve">Case Study 3: Diplomatic Interpretation</w:t>
      </w:r>
      <w:r>
        <w:br/>
      </w:r>
      <w:r>
        <w:t xml:space="preserve">During a conference involving Algerian officials and international delegates, interpreters noted the importance of maintaining formal tone and accuracy while managing complex political terminology. The study highlights the need for continuous professional development in diplomatic translation to address evolving global discourse.</w:t>
      </w:r>
    </w:p>
    <w:bookmarkEnd w:id="25"/>
    <w:bookmarkStart w:id="26" w:name="X14349780817bec369f9f1ce43bf267568246607"/>
    <w:p>
      <w:pPr>
        <w:pStyle w:val="Heading2"/>
      </w:pPr>
      <w:r>
        <w:t xml:space="preserve">6. Recommendations for Enhancing Translator-Interpreter Training in Algeria</w:t>
      </w:r>
    </w:p>
    <w:p>
      <w:pPr>
        <w:pStyle w:val="FirstParagraph"/>
      </w:pPr>
      <w:r>
        <w:t xml:space="preserve">To address these challenges, this thesis proposes several recommendations:</w:t>
      </w:r>
    </w:p>
    <w:p>
      <w:pPr>
        <w:numPr>
          <w:ilvl w:val="0"/>
          <w:numId w:val="1001"/>
        </w:numPr>
        <w:pStyle w:val="Compact"/>
      </w:pPr>
      <w:r>
        <w:rPr>
          <w:bCs/>
          <w:b/>
        </w:rPr>
        <w:t xml:space="preserve">Linguistic and Cultural Training Programs:</w:t>
      </w:r>
      <w:r>
        <w:t xml:space="preserve"> </w:t>
      </w:r>
      <w:r>
        <w:t xml:space="preserve">Universities in Algiers should integrate courses on multilingual communication, cultural competence, and regional dialects into their translation curricula.</w:t>
      </w:r>
    </w:p>
    <w:p>
      <w:pPr>
        <w:numPr>
          <w:ilvl w:val="0"/>
          <w:numId w:val="1001"/>
        </w:numPr>
        <w:pStyle w:val="Compact"/>
      </w:pPr>
      <w:r>
        <w:rPr>
          <w:bCs/>
          <w:b/>
        </w:rPr>
        <w:t xml:space="preserve">Specialized Certifications:</w:t>
      </w:r>
      <w:r>
        <w:t xml:space="preserve"> </w:t>
      </w:r>
      <w:r>
        <w:t xml:space="preserve">Establishing certification programs for healthcare, legal, and diplomatic interpreters would ensure professionals are equipped with sector-specific knowledge.</w:t>
      </w:r>
    </w:p>
    <w:p>
      <w:pPr>
        <w:numPr>
          <w:ilvl w:val="0"/>
          <w:numId w:val="1001"/>
        </w:numPr>
        <w:pStyle w:val="Compact"/>
      </w:pPr>
      <w:r>
        <w:rPr>
          <w:bCs/>
          <w:b/>
        </w:rPr>
        <w:t xml:space="preserve">Promotion of Amazigh Languages:</w:t>
      </w:r>
      <w:r>
        <w:t xml:space="preserve"> </w:t>
      </w:r>
      <w:r>
        <w:t xml:space="preserve">Incorporating Tamazight into translation training would better serve Algeria’s linguistic diversity and foster inclusivity.</w:t>
      </w:r>
    </w:p>
    <w:bookmarkEnd w:id="26"/>
    <w:bookmarkStart w:id="27" w:name="conclusion"/>
    <w:p>
      <w:pPr>
        <w:pStyle w:val="Heading2"/>
      </w:pPr>
      <w:r>
        <w:t xml:space="preserve">7. Conclusion</w:t>
      </w:r>
    </w:p>
    <w:p>
      <w:pPr>
        <w:pStyle w:val="FirstParagraph"/>
      </w:pPr>
      <w:r>
        <w:t xml:space="preserve">The role of translator-interpreters in Algeria, particularly in Algiers, is indispensable for bridging linguistic and cultural divides. This thesis underscores the unique challenges faced by these professionals due to the country’s multilingual heritage and socio-political context. By implementing targeted training programs and fostering greater awareness of cultural nuances, Algeria can empower its translator-interpreter workforce to meet the demands of an increasingly interconnected world. Future research should explore the impact of digital translation tools in Algiers and their potential to complement human interpreters in public services.</w:t>
      </w:r>
    </w:p>
    <w:bookmarkEnd w:id="27"/>
    <w:bookmarkStart w:id="28" w:name="references"/>
    <w:p>
      <w:pPr>
        <w:pStyle w:val="Heading2"/>
      </w:pPr>
      <w:r>
        <w:t xml:space="preserve">References</w:t>
      </w:r>
    </w:p>
    <w:p>
      <w:pPr>
        <w:pStyle w:val="FirstParagraph"/>
      </w:pPr>
      <w:r>
        <w:t xml:space="preserve">Baker, M. (1992). In Other Words: A Coursebook on Translation. Routledge.</w:t>
      </w:r>
      <w:r>
        <w:br/>
      </w:r>
      <w:r>
        <w:t xml:space="preserve">Toury, G. (1995). Descriptive Translation Studies and Beyond. John Benjamins.</w:t>
      </w:r>
      <w:r>
        <w:br/>
      </w:r>
      <w:r>
        <w:t xml:space="preserve">Ait Mohamed, R. (2018). Language Policies and Practices in the Maghreb Region. Journal of Multilingual Communication, 45(3),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2026-07-19T13:51:19Z</dcterms:created>
  <dcterms:modified xsi:type="dcterms:W3CDTF">2026-07-19T13:51:19Z</dcterms:modified>
</cp:coreProperties>
</file>

<file path=docProps/custom.xml><?xml version="1.0" encoding="utf-8"?>
<Properties xmlns="http://schemas.openxmlformats.org/officeDocument/2006/custom-properties" xmlns:vt="http://schemas.openxmlformats.org/officeDocument/2006/docPropsVTypes"/>
</file>