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Translator</w:t>
      </w:r>
      <w:r>
        <w:t xml:space="preserve"> </w:t>
      </w:r>
      <w:r>
        <w:t xml:space="preserve">Interpreter</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28" w:name="X5f0db51dd5f7923d55b49b18f081ef5081a93a2"/>
    <w:p>
      <w:pPr>
        <w:pStyle w:val="Heading1"/>
      </w:pPr>
      <w:r>
        <w:t xml:space="preserve">Undergraduate Thesis: The Role of Translator Interpreter in China Shanghai</w:t>
      </w:r>
    </w:p>
    <w:bookmarkStart w:id="20" w:name="abstract"/>
    <w:p>
      <w:pPr>
        <w:pStyle w:val="Heading2"/>
      </w:pPr>
      <w:r>
        <w:t xml:space="preserve">Abstract</w:t>
      </w:r>
    </w:p>
    <w:p>
      <w:pPr>
        <w:pStyle w:val="FirstParagraph"/>
      </w:pPr>
      <w:r>
        <w:t xml:space="preserve">This Undergraduate Thesis explores the critical role of a Translator Interpreter in the context of China's rapidly evolving economic and cultural landscape, with a specific focus on Shanghai. As a global financial hub and one of China's most cosmopolitan cities, Shanghai presents unique challenges and opportunities for professionals in the field of translation and interpretation. This document examines how Translator Interpreters navigate linguistic, cultural, and situational complexities in Shanghai's business environment, while also addressing the educational requirements, skill sets, and ethical considerations necessary for success. The study emphasizes the importance of adapting to regional dialects such as Shanghainese alongside Mandarin Chinese and English in a city that serves as a bridge between East and West.</w:t>
      </w:r>
    </w:p>
    <w:bookmarkEnd w:id="20"/>
    <w:bookmarkStart w:id="21" w:name="introduction"/>
    <w:p>
      <w:pPr>
        <w:pStyle w:val="Heading2"/>
      </w:pPr>
      <w:r>
        <w:t xml:space="preserve">Introduction</w:t>
      </w:r>
    </w:p>
    <w:p>
      <w:pPr>
        <w:pStyle w:val="FirstParagraph"/>
      </w:pPr>
      <w:r>
        <w:t xml:space="preserve">In an era defined by globalization, the demand for skilled Translator Interpreters has surged, particularly in regions experiencing significant cross-cultural interaction. Shanghai, as China's most international city and the headquarters of major institutions like the Shanghai Stock Exchange and the China Import and Export Fair (Canton Fair), exemplifies this trend. This Undergraduate Thesis investigates how Translator Interpreters function within this dynamic environment, ensuring seamless communication for multinational corporations, foreign diplomats, and tourists. The study highlights the unique demands of Shanghai's multilingual landscape, which includes not only Mandarin Chinese but also regional dialects and international languages such as English, Japanese, Korean, and French.</w:t>
      </w:r>
    </w:p>
    <w:bookmarkEnd w:id="21"/>
    <w:bookmarkStart w:id="22" w:name="X4755fe20387ca6968681a52a4e465a09389d68b"/>
    <w:p>
      <w:pPr>
        <w:pStyle w:val="Heading2"/>
      </w:pPr>
      <w:r>
        <w:t xml:space="preserve">Context of Translator Interpreter in China Shanghai</w:t>
      </w:r>
    </w:p>
    <w:p>
      <w:pPr>
        <w:pStyle w:val="FirstParagraph"/>
      </w:pPr>
      <w:r>
        <w:t xml:space="preserve">Shanghai's status as a global metropolis necessitates the presence of highly proficient Translator Interpreters. The city hosts numerous international conferences, trade exhibitions, and diplomatic events that require real-time interpretation between Mandarin Chinese and other languages. For example, during the annual World Expo or major business summits in Pudong New Area, interpreters must manage complex technical terminology related to finance, technology, and commerce. Additionally, Shanghai's diverse population—comprising expatriates from over 100 countries—demands a nuanced understanding of both formal and informal communication styles.</w:t>
      </w:r>
    </w:p>
    <w:p>
      <w:pPr>
        <w:pStyle w:val="BodyText"/>
      </w:pPr>
      <w:r>
        <w:t xml:space="preserve">Moreover, the role of a Translator Interpreter in Shanghai extends beyond spoken language. It includes translating legal documents for foreign investors, localizing marketing materials for global brands, and facilitating cross-cultural negotiations in industries such as healthcare, education, and tourism. The city's prominence as a center for innovation also means interpreters must keep pace with emerging jargon from sectors like artificial intelligence (AI) and fintech.</w:t>
      </w:r>
    </w:p>
    <w:bookmarkEnd w:id="22"/>
    <w:bookmarkStart w:id="23" w:name="Xe8f107739c47110dee2c4bb5620868121544a1e"/>
    <w:p>
      <w:pPr>
        <w:pStyle w:val="Heading2"/>
      </w:pPr>
      <w:r>
        <w:t xml:space="preserve">Challenges Faced by Translator Interpreters in Shanghai</w:t>
      </w:r>
    </w:p>
    <w:p>
      <w:pPr>
        <w:pStyle w:val="FirstParagraph"/>
      </w:pPr>
      <w:r>
        <w:t xml:space="preserve">Despite its cosmopolitan nature, Shanghai presents several challenges for Translator Interpreters. One key issue is the coexistence of Mandarin Chinese with regional dialects such as Shanghainese, which can lead to misunderstandings if interpreters are not familiar with local speech patterns. Additionally, the city's fast-paced business culture requires interpreters to handle high-pressure situations, such as real-time interpretation during critical meetings or negotiations.</w:t>
      </w:r>
    </w:p>
    <w:p>
      <w:pPr>
        <w:pStyle w:val="BodyText"/>
      </w:pPr>
      <w:r>
        <w:t xml:space="preserve">Another challenge is the ethical responsibility of maintaining confidentiality in sensitive contexts, such as corporate mergers or diplomatic discussions. Interpreters must also be culturally competent to avoid inadvertently causing offense through literal translations that do not consider Chinese values, such as the importance of "face" (mianzi) in business interactions.</w:t>
      </w:r>
    </w:p>
    <w:bookmarkEnd w:id="23"/>
    <w:bookmarkStart w:id="24" w:name="X1e6e2f3400dc09eff802772d614f489593d67bd"/>
    <w:p>
      <w:pPr>
        <w:pStyle w:val="Heading2"/>
      </w:pPr>
      <w:r>
        <w:t xml:space="preserve">Case Study: Translator Interpreter at the China Import and Export Fair</w:t>
      </w:r>
    </w:p>
    <w:p>
      <w:pPr>
        <w:pStyle w:val="FirstParagraph"/>
      </w:pPr>
      <w:r>
        <w:t xml:space="preserve">A notable example of a Translator Interpreter's role in Shanghai is their participation in events like the China Import and Export Fair, which attracts thousands of global participants annually. During these events, interpreters must juggle multiple languages while ensuring that exhibitors and buyers understand product details, pricing terms, and legal compliance requirements. A successful case study involves an interpreter who facilitated a partnership between a German automobile company and a Shanghai-based logistics firm by accurately translating technical specifications related to electric vehicle infrastructure.</w:t>
      </w:r>
    </w:p>
    <w:bookmarkEnd w:id="24"/>
    <w:bookmarkStart w:id="25" w:name="Xff42626436be09c1253af0888b2f6665fef30e0"/>
    <w:p>
      <w:pPr>
        <w:pStyle w:val="Heading2"/>
      </w:pPr>
      <w:r>
        <w:t xml:space="preserve">Recommendations for Aspiring Translator Interpreters in Shanghai</w:t>
      </w:r>
    </w:p>
    <w:p>
      <w:pPr>
        <w:pStyle w:val="FirstParagraph"/>
      </w:pPr>
      <w:r>
        <w:t xml:space="preserve">To thrive in Shanghai's competitive environment, aspiring Translator Interpreters should focus on mastering Mandarin Chinese alongside at least one other language (e.g., English or Japanese). They must also develop cultural literacy by studying Chinese business etiquette, regional dialects, and the city's historical and political context. Professional certification programs such as those offered by the China Testing Center for Interpreters (CTC) can provide valuable credentials.</w:t>
      </w:r>
    </w:p>
    <w:p>
      <w:pPr>
        <w:pStyle w:val="BodyText"/>
      </w:pPr>
      <w:r>
        <w:t xml:space="preserve">Additionally, technology plays a growing role in the field. Tools like AI-powered translation apps or cloud-based interpretation platforms are increasingly used to support human interpreters, especially in settings with large audiences. However, these tools cannot replace the need for human expertise in nuanced contexts.</w:t>
      </w:r>
    </w:p>
    <w:bookmarkEnd w:id="25"/>
    <w:bookmarkStart w:id="26" w:name="conclusion"/>
    <w:p>
      <w:pPr>
        <w:pStyle w:val="Heading2"/>
      </w:pPr>
      <w:r>
        <w:t xml:space="preserve">Conclusion</w:t>
      </w:r>
    </w:p>
    <w:p>
      <w:pPr>
        <w:pStyle w:val="FirstParagraph"/>
      </w:pPr>
      <w:r>
        <w:t xml:space="preserve">This Undergraduate Thesis underscores the indispensable role of Translator Interpreters in Shanghai, a city at the heart of China's global ambitions. As China continues to engage with international partners and attract foreign investment, the demand for skilled professionals who can bridge linguistic and cultural divides will only grow. For students pursuing careers as Translator Interpreters, understanding Shanghai's unique socio-cultural and economic dynamics is essential to success in this field.</w:t>
      </w:r>
    </w:p>
    <w:bookmarkEnd w:id="26"/>
    <w:bookmarkStart w:id="27" w:name="references"/>
    <w:p>
      <w:pPr>
        <w:pStyle w:val="Heading2"/>
      </w:pPr>
      <w:r>
        <w:t xml:space="preserve">References</w:t>
      </w:r>
    </w:p>
    <w:p>
      <w:pPr>
        <w:numPr>
          <w:ilvl w:val="0"/>
          <w:numId w:val="1001"/>
        </w:numPr>
        <w:pStyle w:val="Compact"/>
      </w:pPr>
      <w:r>
        <w:t xml:space="preserve">China Testing Center for Interpreters (CTC). (2023). Certification Standards for Interpreters in China.</w:t>
      </w:r>
    </w:p>
    <w:p>
      <w:pPr>
        <w:numPr>
          <w:ilvl w:val="0"/>
          <w:numId w:val="1001"/>
        </w:numPr>
        <w:pStyle w:val="Compact"/>
      </w:pPr>
      <w:r>
        <w:t xml:space="preserve">Zhou, L. (2019). "Interpreting in Multinational Corporations: A Case Study of Shanghai." Journal of Applied Linguistics, 45(3), 112-130.</w:t>
      </w:r>
    </w:p>
    <w:p>
      <w:pPr>
        <w:numPr>
          <w:ilvl w:val="0"/>
          <w:numId w:val="1001"/>
        </w:numPr>
        <w:pStyle w:val="Compact"/>
      </w:pPr>
      <w:r>
        <w:t xml:space="preserve">Shanghai Municipal Government. (2022). "Cultural and Linguistic Diversity in Shanghai's Business Environment."</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Translator Interpreter in China Shanghai</dc:title>
  <dc:creator/>
  <dc:language>en</dc:language>
  <cp:keywords/>
  <dcterms:created xsi:type="dcterms:W3CDTF">2026-07-23T20:05:39Z</dcterms:created>
  <dcterms:modified xsi:type="dcterms:W3CDTF">2026-07-23T20:05:39Z</dcterms:modified>
</cp:coreProperties>
</file>

<file path=docProps/custom.xml><?xml version="1.0" encoding="utf-8"?>
<Properties xmlns="http://schemas.openxmlformats.org/officeDocument/2006/custom-properties" xmlns:vt="http://schemas.openxmlformats.org/officeDocument/2006/docPropsVTypes"/>
</file>