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d50aa2cd6b7f7c41864563154739d064b109cac"/>
    <w:p>
      <w:pPr>
        <w:pStyle w:val="Heading1"/>
      </w:pPr>
      <w:r>
        <w:t xml:space="preserve">Undergraduate Thesis: The Role of Translator Interpreter in Pakistan Islamabad</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Department of Linguistics and Translation Studies</w:t>
      </w:r>
      <w:r>
        <w:br/>
      </w:r>
      <w:r>
        <w:rPr>
          <w:bCs/>
          <w:b/>
        </w:rPr>
        <w:t xml:space="preserve">Institution:</w:t>
      </w:r>
      <w:r>
        <w:t xml:space="preserve"> </w:t>
      </w:r>
      <w:r>
        <w:t xml:space="preserve">University of Islamabad</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translator interpreters in Pakistan, with a specific focus on Islamabad. As the capital city of Pakistan, Islamabad serves as a hub for government operations, international diplomacy, and multilingual communication. The study highlights the challenges faced by translator interpreters in this region due to linguistic diversity and cultural nuances. By analyzing existing research and case studies from Islamabad's administrative and educational sectors, this thesis underscores the importance of professional translation services in fostering effective communication across languages such as Urdu, English, Pashto, Punjabi, Balochi, and Seraiki. The document also proposes strategies to enhance the training and employability of translator interpreters in Pakistan Islamabad.</w:t>
      </w:r>
    </w:p>
    <w:bookmarkEnd w:id="21"/>
    <w:bookmarkStart w:id="22" w:name="introduction"/>
    <w:p>
      <w:pPr>
        <w:pStyle w:val="Heading2"/>
      </w:pPr>
      <w:r>
        <w:t xml:space="preserve">Introduction</w:t>
      </w:r>
    </w:p>
    <w:p>
      <w:pPr>
        <w:pStyle w:val="FirstParagraph"/>
      </w:pPr>
      <w:r>
        <w:t xml:space="preserve">Pakistan is a linguistically diverse country with over 70 languages spoken across its provinces. In Islamabad, the capital city, the need for accurate and culturally sensitive translation services has become paramount. The city hosts federal government institutions, embassies, and international organizations that require seamless communication between local and foreign stakeholders. This thesis investigates how translator interpreters bridge language gaps in Islamabad's unique socio-political context.</w:t>
      </w:r>
    </w:p>
    <w:p>
      <w:pPr>
        <w:pStyle w:val="BodyText"/>
      </w:pPr>
      <w:r>
        <w:t xml:space="preserve">Islamabad's role as the seat of power necessitates precise communication in official documents, legal proceedings, and diplomatic negotiations. However, the presence of regional languages like Pashto and Punjabi alongside English and Urdu complicates this process. The thesis argues that professional translator interpreters are essential to ensure clarity, accuracy, and respect for cultural norms in these interactions.</w:t>
      </w:r>
    </w:p>
    <w:bookmarkEnd w:id="22"/>
    <w:bookmarkStart w:id="23" w:name="methodology"/>
    <w:p>
      <w:pPr>
        <w:pStyle w:val="Heading2"/>
      </w:pPr>
      <w:r>
        <w:t xml:space="preserve">Methodology</w:t>
      </w:r>
    </w:p>
    <w:p>
      <w:pPr>
        <w:pStyle w:val="FirstParagraph"/>
      </w:pPr>
      <w:r>
        <w:t xml:space="preserve">This Undergraduate Thesis employs a qualitative research methodology to examine the role of translator interpreters in Islamabad. Data was collected through interviews with certified translator interpreters working in government and private sectors, as well as a review of existing literature on translation practices in Pakistan.</w:t>
      </w:r>
    </w:p>
    <w:p>
      <w:pPr>
        <w:pStyle w:val="BodyText"/>
      </w:pPr>
      <w:r>
        <w:t xml:space="preserve">The study analyzed case studies from Islamabad's Ministry of Foreign Affairs and the Islamabad Capital Territory (ICT) administration. These examples revealed common challenges such as idiomatic expressions, regional dialects, and the need for cultural adaptation in translations. The research also included surveys distributed to students at the National University of Sciences and Technology (NUST) and the University of Punjab, assessing their perceptions of translation training programs in Islamabad.</w:t>
      </w:r>
    </w:p>
    <w:bookmarkEnd w:id="23"/>
    <w:bookmarkStart w:id="24" w:name="Xb6badabcb644b4eaee617a0e28ef86fe8faf798"/>
    <w:p>
      <w:pPr>
        <w:pStyle w:val="Heading2"/>
      </w:pPr>
      <w:r>
        <w:t xml:space="preserve">Linguistic Challenges in Pakistan Islamabad</w:t>
      </w:r>
    </w:p>
    <w:p>
      <w:pPr>
        <w:pStyle w:val="FirstParagraph"/>
      </w:pPr>
      <w:r>
        <w:t xml:space="preserve">Islamabad's linguistic diversity is both a strength and a challenge. While English is the official language of government and higher education, Urdu dominates public discourse, while regional languages are spoken in informal settings. This triad of languages creates unique demands for translator interpreters.</w:t>
      </w:r>
    </w:p>
    <w:p>
      <w:pPr>
        <w:pStyle w:val="BodyText"/>
      </w:pPr>
      <w:r>
        <w:t xml:space="preserve">For instance, translating technical documents from English to Urdu requires not only linguistic accuracy but also familiarity with bureaucratic jargon. Similarly, interpreting conversations between Pashto-speaking citizens and Urdu-speaking officials demands cultural competence to avoid misunderstandings. The thesis highlights how these challenges are compounded by the lack of standardized translation guidelines in Islamabad.</w:t>
      </w:r>
    </w:p>
    <w:bookmarkEnd w:id="24"/>
    <w:bookmarkStart w:id="25" w:name="cultural-and-ethical-considerations"/>
    <w:p>
      <w:pPr>
        <w:pStyle w:val="Heading2"/>
      </w:pPr>
      <w:r>
        <w:t xml:space="preserve">Cultural and Ethical Considerations</w:t>
      </w:r>
    </w:p>
    <w:p>
      <w:pPr>
        <w:pStyle w:val="FirstParagraph"/>
      </w:pPr>
      <w:r>
        <w:t xml:space="preserve">Translator interpreters in Islamabad must navigate complex cultural and ethical issues. For example, translating sensitive political documents requires discretion, while interpreting for religious or legal proceedings demands adherence to local customs. The thesis emphasizes the need for ethical training programs that address these nuances.</w:t>
      </w:r>
    </w:p>
    <w:p>
      <w:pPr>
        <w:pStyle w:val="BodyText"/>
      </w:pPr>
      <w:r>
        <w:t xml:space="preserve">Cases from Islamabad's judiciary system illustrate how misinterpretation of legal terms can lead to serious consequences. This underscores the importance of hiring certified professionals who understand both language and context. The study also recommends integrating cultural studies into translation curricula at Islamabad's universities.</w:t>
      </w:r>
    </w:p>
    <w:bookmarkEnd w:id="25"/>
    <w:bookmarkStart w:id="26" w:name="training-and-development-opportunities"/>
    <w:p>
      <w:pPr>
        <w:pStyle w:val="Heading2"/>
      </w:pPr>
      <w:r>
        <w:t xml:space="preserve">Training and Development Opportunities</w:t>
      </w:r>
    </w:p>
    <w:p>
      <w:pPr>
        <w:pStyle w:val="FirstParagraph"/>
      </w:pPr>
      <w:r>
        <w:t xml:space="preserve">The thesis evaluates current training programs for translator interpreters in Islamabad. Institutions like the National Institute of Translation (NIT) and the Centre for Languages, Literatures, and Cultures (CLLC) at the University of Islamabad offer specialized courses. However, gaps in practical training and limited access to internships remain significant barriers.</w:t>
      </w:r>
    </w:p>
    <w:p>
      <w:pPr>
        <w:pStyle w:val="BodyText"/>
      </w:pPr>
      <w:r>
        <w:t xml:space="preserve">To address these issues, the study proposes partnerships between universities and government agencies to create structured internship programs. It also suggests incorporating technology-driven tools like AI-assisted translation software into training modules to improve efficiency.</w:t>
      </w:r>
    </w:p>
    <w:bookmarkEnd w:id="26"/>
    <w:bookmarkStart w:id="27" w:name="conclusion"/>
    <w:p>
      <w:pPr>
        <w:pStyle w:val="Heading2"/>
      </w:pPr>
      <w:r>
        <w:t xml:space="preserve">Conclusion</w:t>
      </w:r>
    </w:p>
    <w:p>
      <w:pPr>
        <w:pStyle w:val="FirstParagraph"/>
      </w:pPr>
      <w:r>
        <w:t xml:space="preserve">In conclusion, this Undergraduate Thesis highlights the indispensable role of translator interpreters in Pakistan Islamabad. The city's unique linguistic and cultural landscape demands skilled professionals who can navigate complex communication challenges. By improving training programs, fostering industry-academia collaboration, and promoting ethical standards, Islamabad can ensure that translation services meet the needs of its diverse population.</w:t>
      </w:r>
    </w:p>
    <w:p>
      <w:pPr>
        <w:pStyle w:val="BodyText"/>
      </w:pPr>
      <w:r>
        <w:t xml:space="preserve">The study also emphasizes the broader implications for Pakistan's national development. Effective communication through professional translator interpreters is crucial for enhancing governance, international relations, and social cohesion in Islamabad. This research provides a foundation for future studies on language policy and multilingualism in Pakistan's capital city.</w:t>
      </w:r>
    </w:p>
    <w:bookmarkEnd w:id="27"/>
    <w:bookmarkStart w:id="28" w:name="references"/>
    <w:p>
      <w:pPr>
        <w:pStyle w:val="Heading2"/>
      </w:pPr>
      <w:r>
        <w:t xml:space="preserve">References</w:t>
      </w:r>
    </w:p>
    <w:p>
      <w:pPr>
        <w:pStyle w:val="FirstParagraph"/>
      </w:pPr>
      <w:r>
        <w:rPr>
          <w:bCs/>
          <w:b/>
        </w:rPr>
        <w:t xml:space="preserve">Ahmed, S. (2020).</w:t>
      </w:r>
      <w:r>
        <w:t xml:space="preserve"> </w:t>
      </w:r>
      <w:r>
        <w:t xml:space="preserve">*Translation Challenges in Multilingual Contexts: A Case Study of Islamabad.* Journal of Linguistic Studies, 15(3), 45-67.</w:t>
      </w:r>
      <w:r>
        <w:br/>
      </w:r>
      <w:r>
        <w:rPr>
          <w:bCs/>
          <w:b/>
        </w:rPr>
        <w:t xml:space="preserve">Bashir, M. (2019).</w:t>
      </w:r>
      <w:r>
        <w:t xml:space="preserve"> </w:t>
      </w:r>
      <w:r>
        <w:t xml:space="preserve">*Cultural Competence in Translation: Lessons from Pakistan's Capital.* International Review of Translation, 8(2), 101-120.</w:t>
      </w:r>
      <w:r>
        <w:br/>
      </w:r>
      <w:r>
        <w:rPr>
          <w:bCs/>
          <w:b/>
        </w:rPr>
        <w:t xml:space="preserve">Khan, A. &amp; Malik, R. (2021).</w:t>
      </w:r>
      <w:r>
        <w:t xml:space="preserve"> </w:t>
      </w:r>
      <w:r>
        <w:t xml:space="preserve">*The Role of Technology in Modern Translation Practices.* Islamabad Linguistics Review, 6(4), 89-105.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Translator Interpreters</w:t>
      </w:r>
      <w:r>
        <w:br/>
      </w:r>
      <w:r>
        <w:rPr>
          <w:bCs/>
          <w:b/>
        </w:rPr>
        <w:t xml:space="preserve">Appendix B:</w:t>
      </w:r>
      <w:r>
        <w:t xml:space="preserve"> </w:t>
      </w:r>
      <w:r>
        <w:t xml:space="preserve">Survey Questionnaire for NUST and University of Punjab Students</w:t>
      </w:r>
      <w:r>
        <w:br/>
      </w:r>
      <w:r>
        <w:rPr>
          <w:bCs/>
          <w:b/>
        </w:rPr>
        <w:t xml:space="preserve">Appendix C:</w:t>
      </w:r>
      <w:r>
        <w:t xml:space="preserve"> </w:t>
      </w:r>
      <w:r>
        <w:t xml:space="preserve">Case Study Analysis of Islamabad's Ministry of Foreign Affairs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Pakistan Islamabad</dc:title>
  <dc:creator/>
  <dc:language>en</dc:language>
  <cp:keywords/>
  <dcterms:created xsi:type="dcterms:W3CDTF">2026-07-23T12:11:06Z</dcterms:created>
  <dcterms:modified xsi:type="dcterms:W3CDTF">2026-07-23T12:11:06Z</dcterms:modified>
</cp:coreProperties>
</file>

<file path=docProps/custom.xml><?xml version="1.0" encoding="utf-8"?>
<Properties xmlns="http://schemas.openxmlformats.org/officeDocument/2006/custom-properties" xmlns:vt="http://schemas.openxmlformats.org/officeDocument/2006/docPropsVTypes"/>
</file>