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Houston,</w:t>
      </w:r>
      <w:r>
        <w:t xml:space="preserve"> </w:t>
      </w:r>
      <w:r>
        <w:t xml:space="preserve">United</w:t>
      </w:r>
      <w:r>
        <w:t xml:space="preserve"> </w:t>
      </w:r>
      <w:r>
        <w:t xml:space="preserve">States:</w:t>
      </w:r>
      <w:r>
        <w:t xml:space="preserve"> </w:t>
      </w:r>
      <w:r>
        <w:t xml:space="preserve">A</w:t>
      </w:r>
      <w:r>
        <w:t xml:space="preserve"> </w:t>
      </w:r>
      <w:r>
        <w:t xml:space="preserve">Study</w:t>
      </w:r>
      <w:r>
        <w:t xml:space="preserve"> </w:t>
      </w:r>
      <w:r>
        <w:t xml:space="preserve">on</w:t>
      </w:r>
      <w:r>
        <w:t xml:space="preserve"> </w:t>
      </w:r>
      <w:r>
        <w:t xml:space="preserve">Multilingual</w:t>
      </w:r>
      <w:r>
        <w:t xml:space="preserve"> </w:t>
      </w:r>
      <w:r>
        <w:t xml:space="preserve">Communication</w:t>
      </w:r>
      <w:r>
        <w:t xml:space="preserve"> </w:t>
      </w:r>
      <w:r>
        <w:t xml:space="preserve">Needs</w:t>
      </w:r>
    </w:p>
    <w:bookmarkStart w:id="27" w:name="X1d9872b21cc8427cc7b6ec54adfa160348680a2"/>
    <w:p>
      <w:pPr>
        <w:pStyle w:val="Heading1"/>
      </w:pPr>
      <w:r>
        <w:t xml:space="preserve">The Role of Translator Interpreters in Houston, United States: A Study on Multilingual Communication Needs</w:t>
      </w:r>
    </w:p>
    <w:bookmarkStart w:id="20" w:name="introduction"/>
    <w:p>
      <w:pPr>
        <w:pStyle w:val="Heading2"/>
      </w:pPr>
      <w:r>
        <w:t xml:space="preserve">Introduction</w:t>
      </w:r>
    </w:p>
    <w:p>
      <w:pPr>
        <w:pStyle w:val="FirstParagraph"/>
      </w:pPr>
      <w:r>
        <w:t xml:space="preserve">Houston, a major city in the United States, is renowned for its cultural and linguistic diversity. As one of the most ethnically diverse metropolitan areas in the U.S., Houston hosts a significant population of non-English speakers from Latin America, Asia, Africa, and other regions. This diversity necessitates effective communication across languages to ensure equitable access to services such as healthcare, education, legal proceedings, and business operations. The role of</w:t>
      </w:r>
      <w:r>
        <w:t xml:space="preserve"> </w:t>
      </w:r>
      <w:r>
        <w:rPr>
          <w:bCs/>
          <w:b/>
        </w:rPr>
        <w:t xml:space="preserve">Translator Interpreters</w:t>
      </w:r>
      <w:r>
        <w:t xml:space="preserve"> </w:t>
      </w:r>
      <w:r>
        <w:t xml:space="preserve">in this context is critical. This undergraduate thesis explores the importance of these professionals in Houston’s multilingual environment, their challenges, and their contributions to fostering inclusivity in a globalized society.</w:t>
      </w:r>
    </w:p>
    <w:bookmarkEnd w:id="20"/>
    <w:bookmarkStart w:id="21" w:name="Xd392d4bcaf097ef872fb17d9c2d04547a3b0a2e"/>
    <w:p>
      <w:pPr>
        <w:pStyle w:val="Heading2"/>
      </w:pPr>
      <w:r>
        <w:t xml:space="preserve">The Role of Translator Interpreters in Multilingual Communication</w:t>
      </w:r>
    </w:p>
    <w:p>
      <w:pPr>
        <w:pStyle w:val="FirstParagraph"/>
      </w:pPr>
      <w:r>
        <w:rPr>
          <w:bCs/>
          <w:b/>
        </w:rPr>
        <w:t xml:space="preserve">Translator Interpreters</w:t>
      </w:r>
      <w:r>
        <w:t xml:space="preserve"> </w:t>
      </w:r>
      <w:r>
        <w:t xml:space="preserve">serve as vital bridges between individuals or organizations communicating in different languages. Their work involves not only linguistic accuracy but also cultural sensitivity, ensuring that messages are conveyed appropriately within the context of Houston’s multicultural landscape. In a city where Spanish, Vietnamese, Korean, Arabic, and other languages are commonly spoken alongside English, these professionals play a pivotal role in facilitating clear and respectful interactions.</w:t>
      </w:r>
    </w:p>
    <w:p>
      <w:pPr>
        <w:pStyle w:val="BodyText"/>
      </w:pPr>
      <w:r>
        <w:t xml:space="preserve">In Houston’s healthcare sector, for instance,</w:t>
      </w:r>
      <w:r>
        <w:t xml:space="preserve"> </w:t>
      </w:r>
      <w:r>
        <w:rPr>
          <w:bCs/>
          <w:b/>
        </w:rPr>
        <w:t xml:space="preserve">Translator Interpreters</w:t>
      </w:r>
      <w:r>
        <w:t xml:space="preserve"> </w:t>
      </w:r>
      <w:r>
        <w:t xml:space="preserve">enable medical practitioners to communicate effectively with patients who may not speak English fluently. This is crucial for accurate diagnosis, treatment adherence, and patient safety. Similarly, in legal settings such as courtrooms or immigration offices, interpreters ensure that non-English speakers can understand their rights and participate fully in proceedings.</w:t>
      </w:r>
    </w:p>
    <w:bookmarkEnd w:id="21"/>
    <w:bookmarkStart w:id="22" w:name="X00693e242e22b1f07b2bc99a5d8b7bbb19cedbf"/>
    <w:p>
      <w:pPr>
        <w:pStyle w:val="Heading2"/>
      </w:pPr>
      <w:r>
        <w:t xml:space="preserve">Importance of Translator Interpreters in Specific Sectors</w:t>
      </w:r>
    </w:p>
    <w:p>
      <w:pPr>
        <w:pStyle w:val="FirstParagraph"/>
      </w:pPr>
      <w:r>
        <w:rPr>
          <w:bCs/>
          <w:b/>
        </w:rPr>
        <w:t xml:space="preserve">Houston’s unique demographic profile</w:t>
      </w:r>
      <w:r>
        <w:t xml:space="preserve"> </w:t>
      </w:r>
      <w:r>
        <w:t xml:space="preserve">demands tailored services from</w:t>
      </w:r>
      <w:r>
        <w:t xml:space="preserve"> </w:t>
      </w:r>
      <w:r>
        <w:rPr>
          <w:bCs/>
          <w:b/>
        </w:rPr>
        <w:t xml:space="preserve">Translator Interpreters</w:t>
      </w:r>
      <w:r>
        <w:t xml:space="preserve">. Below are key sectors where their expertise is indispensable:</w:t>
      </w:r>
    </w:p>
    <w:p>
      <w:pPr>
        <w:numPr>
          <w:ilvl w:val="0"/>
          <w:numId w:val="1001"/>
        </w:numPr>
        <w:pStyle w:val="Compact"/>
      </w:pPr>
      <w:r>
        <w:rPr>
          <w:bCs/>
          <w:b/>
        </w:rPr>
        <w:t xml:space="preserve">Healthcare:</w:t>
      </w:r>
      <w:r>
        <w:t xml:space="preserve"> </w:t>
      </w:r>
      <w:r>
        <w:t xml:space="preserve">Hospitals like Texas Children’s Hospital and MD Anderson Cancer Center rely on interpreters to address the needs of patients from diverse backgrounds, reducing misunderstandings that could compromise health outcomes.</w:t>
      </w:r>
    </w:p>
    <w:p>
      <w:pPr>
        <w:numPr>
          <w:ilvl w:val="0"/>
          <w:numId w:val="1001"/>
        </w:numPr>
        <w:pStyle w:val="Compact"/>
      </w:pPr>
      <w:r>
        <w:rPr>
          <w:bCs/>
          <w:b/>
        </w:rPr>
        <w:t xml:space="preserve">Legal and Immigration Services:</w:t>
      </w:r>
      <w:r>
        <w:t xml:space="preserve"> </w:t>
      </w:r>
      <w:r>
        <w:t xml:space="preserve">In Houston’s immigration courts, interpreters assist individuals navigating complex legal processes, ensuring justice is accessible to all.</w:t>
      </w:r>
    </w:p>
    <w:p>
      <w:pPr>
        <w:numPr>
          <w:ilvl w:val="0"/>
          <w:numId w:val="1001"/>
        </w:numPr>
        <w:pStyle w:val="Compact"/>
      </w:pPr>
      <w:r>
        <w:rPr>
          <w:bCs/>
          <w:b/>
        </w:rPr>
        <w:t xml:space="preserve">Educational Institutions:</w:t>
      </w:r>
      <w:r>
        <w:t xml:space="preserve"> </w:t>
      </w:r>
      <w:r>
        <w:t xml:space="preserve">Universities such as the University of Houston offer interpretation services for international students and faculty, fostering academic collaboration and inclusivity.</w:t>
      </w:r>
    </w:p>
    <w:p>
      <w:pPr>
        <w:numPr>
          <w:ilvl w:val="0"/>
          <w:numId w:val="1001"/>
        </w:numPr>
        <w:pStyle w:val="Compact"/>
      </w:pPr>
      <w:r>
        <w:rPr>
          <w:bCs/>
          <w:b/>
        </w:rPr>
        <w:t xml:space="preserve">Business and Commerce:</w:t>
      </w:r>
      <w:r>
        <w:t xml:space="preserve"> </w:t>
      </w:r>
      <w:r>
        <w:t xml:space="preserve">As a hub for energy, technology, and trade, Houston’s businesses depend on interpreters to conduct negotiations with global partners or serve clients who prefer non-English languages.</w:t>
      </w:r>
    </w:p>
    <w:bookmarkEnd w:id="22"/>
    <w:bookmarkStart w:id="23" w:name="X6cb2e4f91c8fc2ddaad5b6c97b3ef864c2baebc"/>
    <w:p>
      <w:pPr>
        <w:pStyle w:val="Heading2"/>
      </w:pPr>
      <w:r>
        <w:t xml:space="preserve">Challenges Faced by Translator Interpreters in Houston</w:t>
      </w:r>
    </w:p>
    <w:p>
      <w:pPr>
        <w:pStyle w:val="FirstParagraph"/>
      </w:pPr>
      <w:r>
        <w:rPr>
          <w:bCs/>
          <w:b/>
        </w:rPr>
        <w:t xml:space="preserve">The role of Translator Interpreters in Houston is not without challenges.</w:t>
      </w:r>
      <w:r>
        <w:t xml:space="preserve"> </w:t>
      </w:r>
      <w:r>
        <w:t xml:space="preserve">One significant issue is the demand for qualified professionals trained in both language skills and cultural competence. While English dominates as the primary language, the diversity of languages spoken—ranging from Spanish to Hmong—requires interpreters with specialized knowledge. Additionally, cultural nuances such as nonverbal communication styles or idiomatic expressions can complicate accurate translation.</w:t>
      </w:r>
    </w:p>
    <w:p>
      <w:pPr>
        <w:pStyle w:val="BodyText"/>
      </w:pPr>
      <w:r>
        <w:t xml:space="preserve">Another challenge is the reliance on technology in remote settings. During the pandemic, Houston’s healthcare system increasingly used telehealth platforms, requiring interpreters to adapt to virtual environments while maintaining confidentiality and clarity. Furthermore, ethical dilemmas arise when interpreters must navigate sensitive topics such as immigration status or medical diagnoses without bias.</w:t>
      </w:r>
    </w:p>
    <w:bookmarkEnd w:id="23"/>
    <w:bookmarkStart w:id="24" w:name="Xcc21fa34d5e77e57501aed467991d107cba123c"/>
    <w:p>
      <w:pPr>
        <w:pStyle w:val="Heading2"/>
      </w:pPr>
      <w:r>
        <w:t xml:space="preserve">Case Studies: Real-World Applications in Houston</w:t>
      </w:r>
    </w:p>
    <w:p>
      <w:pPr>
        <w:pStyle w:val="FirstParagraph"/>
      </w:pPr>
      <w:r>
        <w:t xml:space="preserve">To illustrate the impact of</w:t>
      </w:r>
      <w:r>
        <w:t xml:space="preserve"> </w:t>
      </w:r>
      <w:r>
        <w:rPr>
          <w:bCs/>
          <w:b/>
        </w:rPr>
        <w:t xml:space="preserve">Translator Interpreters</w:t>
      </w:r>
      <w:r>
        <w:t xml:space="preserve">, consider two scenarios:</w:t>
      </w:r>
    </w:p>
    <w:p>
      <w:pPr>
        <w:numPr>
          <w:ilvl w:val="0"/>
          <w:numId w:val="1002"/>
        </w:numPr>
        <w:pStyle w:val="Compact"/>
      </w:pPr>
      <w:r>
        <w:rPr>
          <w:iCs/>
          <w:i/>
        </w:rPr>
        <w:t xml:space="preserve">Hospital Emergency Room:</w:t>
      </w:r>
      <w:r>
        <w:t xml:space="preserve"> </w:t>
      </w:r>
      <w:r>
        <w:t xml:space="preserve">A non-English-speaking patient arrives with severe abdominal pain. An interpreter facilitates communication with the medical team, ensuring accurate information about symptoms and treatment plans. This prevents misdiagnosis and enhances patient care.</w:t>
      </w:r>
    </w:p>
    <w:p>
      <w:pPr>
        <w:numPr>
          <w:ilvl w:val="0"/>
          <w:numId w:val="1002"/>
        </w:numPr>
        <w:pStyle w:val="Compact"/>
      </w:pPr>
      <w:r>
        <w:rPr>
          <w:iCs/>
          <w:i/>
        </w:rPr>
        <w:t xml:space="preserve">Immigration Court Hearing:</w:t>
      </w:r>
      <w:r>
        <w:t xml:space="preserve"> </w:t>
      </w:r>
      <w:r>
        <w:t xml:space="preserve">A Vietnamese immigrant faces deportation proceedings. An interpreter ensures the individual fully understands legal documents and can respond to questions from a judge, safeguarding their rights in a complex system.</w:t>
      </w:r>
    </w:p>
    <w:p>
      <w:pPr>
        <w:pStyle w:val="FirstParagraph"/>
      </w:pPr>
      <w:r>
        <w:t xml:space="preserve">These examples highlight how</w:t>
      </w:r>
      <w:r>
        <w:t xml:space="preserve"> </w:t>
      </w:r>
      <w:r>
        <w:rPr>
          <w:bCs/>
          <w:b/>
        </w:rPr>
        <w:t xml:space="preserve">Translator Interpreters</w:t>
      </w:r>
      <w:r>
        <w:t xml:space="preserve"> </w:t>
      </w:r>
      <w:r>
        <w:t xml:space="preserve">in Houston contribute to equitable access to critical services, underscoring their role as essential facilitators of justice and healthcare.</w:t>
      </w:r>
    </w:p>
    <w:bookmarkEnd w:id="24"/>
    <w:bookmarkStart w:id="25" w:name="Xdc1efbe638941269d52b5fae43b898b5fb46fea"/>
    <w:p>
      <w:pPr>
        <w:pStyle w:val="Heading2"/>
      </w:pPr>
      <w:r>
        <w:t xml:space="preserve">Cultural Competence and the Future of Translation Services</w:t>
      </w:r>
    </w:p>
    <w:p>
      <w:pPr>
        <w:pStyle w:val="FirstParagraph"/>
      </w:pPr>
      <w:r>
        <w:rPr>
          <w:bCs/>
          <w:b/>
        </w:rPr>
        <w:t xml:space="preserve">Cultural competence is a cornerstone of effective interpretation.</w:t>
      </w:r>
      <w:r>
        <w:t xml:space="preserve"> </w:t>
      </w:r>
      <w:r>
        <w:t xml:space="preserve">In Houston, where over 150 languages are spoken at home, interpreters must understand not only grammar and vocabulary but also social norms that influence communication. For instance, in some cultures, direct eye contact may be considered disrespectful, while others view it as a sign of confidence. Such awareness prevents misunderstandings and fosters trust between speakers.</w:t>
      </w:r>
    </w:p>
    <w:p>
      <w:pPr>
        <w:pStyle w:val="BodyText"/>
      </w:pPr>
      <w:r>
        <w:t xml:space="preserve">The future of</w:t>
      </w:r>
      <w:r>
        <w:t xml:space="preserve"> </w:t>
      </w:r>
      <w:r>
        <w:rPr>
          <w:bCs/>
          <w:b/>
        </w:rPr>
        <w:t xml:space="preserve">Translator Interpreters</w:t>
      </w:r>
      <w:r>
        <w:t xml:space="preserve"> </w:t>
      </w:r>
      <w:r>
        <w:t xml:space="preserve">in Houston hinges on expanding training programs and integrating technology. Institutions like the University of Houston offer certification courses for interpreters, but greater investment is needed to address the growing demand. Additionally, AI-driven tools such as real-time translation apps could supplement human interpreters, though they cannot replace the nuanced expertise of trained professionals.</w:t>
      </w:r>
    </w:p>
    <w:bookmarkEnd w:id="25"/>
    <w:bookmarkStart w:id="26" w:name="conclusion"/>
    <w:p>
      <w:pPr>
        <w:pStyle w:val="Heading2"/>
      </w:pPr>
      <w:r>
        <w:t xml:space="preserve">Conclusion</w:t>
      </w:r>
    </w:p>
    <w:p>
      <w:pPr>
        <w:pStyle w:val="FirstParagraph"/>
      </w:pPr>
      <w:r>
        <w:t xml:space="preserve">This undergraduate thesis underscores the indispensable role of</w:t>
      </w:r>
      <w:r>
        <w:t xml:space="preserve"> </w:t>
      </w:r>
      <w:r>
        <w:rPr>
          <w:bCs/>
          <w:b/>
        </w:rPr>
        <w:t xml:space="preserve">Translator Interpreters</w:t>
      </w:r>
      <w:r>
        <w:t xml:space="preserve"> </w:t>
      </w:r>
      <w:r>
        <w:t xml:space="preserve">in Houston’s multilingual society. As a dynamic city in the United States, Houston exemplifies both the challenges and opportunities inherent in providing equitable communication services. By recognizing the value of these professionals and investing in their training and resources, communities can ensure that all individuals—regardless of language—can thrive. The work of</w:t>
      </w:r>
      <w:r>
        <w:t xml:space="preserve"> </w:t>
      </w:r>
      <w:r>
        <w:rPr>
          <w:bCs/>
          <w:b/>
        </w:rPr>
        <w:t xml:space="preserve">Translator Interpreters</w:t>
      </w:r>
      <w:r>
        <w:t xml:space="preserve"> </w:t>
      </w:r>
      <w:r>
        <w:t xml:space="preserve">is not merely about translating words but about building bridges between cultures, fostering inclusivity, and upholding the principles of justice and equality in Houston’s diverse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Translator Interpreters in Houston, United States: A Study on Multilingual Communication Needs</dc:title>
  <dc:creator/>
  <cp:keywords/>
  <dcterms:created xsi:type="dcterms:W3CDTF">2026-07-23T07:19:08Z</dcterms:created>
  <dcterms:modified xsi:type="dcterms:W3CDTF">2026-07-23T07:19:08Z</dcterms:modified>
</cp:coreProperties>
</file>

<file path=docProps/custom.xml><?xml version="1.0" encoding="utf-8"?>
<Properties xmlns="http://schemas.openxmlformats.org/officeDocument/2006/custom-properties" xmlns:vt="http://schemas.openxmlformats.org/officeDocument/2006/docPropsVTypes"/>
</file>