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da9c2faaafbc9bd94230ce908194f4de7879992"/>
    <w:p>
      <w:pPr>
        <w:pStyle w:val="Heading1"/>
      </w:pPr>
      <w:r>
        <w:t xml:space="preserve">Undergraduate Thesis on the Role of University Lecturers in China Shanghai</w:t>
      </w:r>
    </w:p>
    <w:bookmarkStart w:id="20" w:name="abstract"/>
    <w:p>
      <w:pPr>
        <w:pStyle w:val="Heading2"/>
      </w:pPr>
      <w:r>
        <w:t xml:space="preserve">Abstract</w:t>
      </w:r>
    </w:p>
    <w:p>
      <w:pPr>
        <w:pStyle w:val="FirstParagraph"/>
      </w:pPr>
      <w:r>
        <w:t xml:space="preserve">This Undergraduate Thesis explores the multifaceted responsibilities, challenges, and contributions of University Lecturers within the higher education system of China Shanghai. Focusing on the unique context of Shanghai—a city recognized as a global hub for innovation and education—the study highlights how University Lecturers navigate institutional expectations, technological integration, and cultural dynamics to foster academic excellence. The research underscores the critical role these educators play in shaping China's future workforce and intellectual landscape.</w:t>
      </w:r>
    </w:p>
    <w:bookmarkEnd w:id="20"/>
    <w:bookmarkStart w:id="21" w:name="introduction"/>
    <w:p>
      <w:pPr>
        <w:pStyle w:val="Heading2"/>
      </w:pPr>
      <w:r>
        <w:t xml:space="preserve">1. Introduction</w:t>
      </w:r>
    </w:p>
    <w:p>
      <w:pPr>
        <w:pStyle w:val="FirstParagraph"/>
      </w:pPr>
      <w:r>
        <w:t xml:space="preserve">The rapid development of Shanghai as a center for higher education in China has positioned University Lecturers at the forefront of academic and societal transformation. As a city with a population exceeding 24 million, Shanghai hosts prestigious institutions such as Fudan University, Tongji University, and the Shanghai Jiao Tong University. These universities rely heavily on qualified and motivated</w:t>
      </w:r>
      <w:r>
        <w:t xml:space="preserve"> </w:t>
      </w:r>
      <w:r>
        <w:t xml:space="preserve">University Lecturers</w:t>
      </w:r>
      <w:r>
        <w:t xml:space="preserve"> </w:t>
      </w:r>
      <w:r>
        <w:t xml:space="preserve">to deliver high-quality education, conduct research, and engage in community outreach. This thesis examines the evolving role of</w:t>
      </w:r>
      <w:r>
        <w:t xml:space="preserve"> </w:t>
      </w:r>
      <w:r>
        <w:t xml:space="preserve">University Lecturers</w:t>
      </w:r>
      <w:r>
        <w:t xml:space="preserve"> </w:t>
      </w:r>
      <w:r>
        <w:t xml:space="preserve">within this dynamic environment, emphasizing their impact on students, institutions, and the broader society of</w:t>
      </w:r>
      <w:r>
        <w:t xml:space="preserve"> </w:t>
      </w:r>
      <w:r>
        <w:t xml:space="preserve">China Shanghai</w:t>
      </w:r>
      <w:r>
        <w:t xml:space="preserve">.</w:t>
      </w:r>
    </w:p>
    <w:bookmarkEnd w:id="21"/>
    <w:bookmarkStart w:id="22" w:name="Xd3c24df137a172bc278f3d6322d358c35dd7d66"/>
    <w:p>
      <w:pPr>
        <w:pStyle w:val="Heading2"/>
      </w:pPr>
      <w:r>
        <w:t xml:space="preserve">2. The Role of University Lecturers in Higher Education</w:t>
      </w:r>
    </w:p>
    <w:p>
      <w:pPr>
        <w:pStyle w:val="FirstParagraph"/>
      </w:pPr>
      <w:r>
        <w:t xml:space="preserve">University Lecturers</w:t>
      </w:r>
      <w:r>
        <w:t xml:space="preserve"> </w:t>
      </w:r>
      <w:r>
        <w:t xml:space="preserve">in</w:t>
      </w:r>
      <w:r>
        <w:t xml:space="preserve"> </w:t>
      </w:r>
      <w:r>
        <w:t xml:space="preserve">China Shanghai</w:t>
      </w:r>
      <w:r>
        <w:t xml:space="preserve"> </w:t>
      </w:r>
      <w:r>
        <w:t xml:space="preserve">are tasked with a wide array of responsibilities that extend beyond traditional teaching. Their roles include:</w:t>
      </w:r>
    </w:p>
    <w:p>
      <w:pPr>
        <w:numPr>
          <w:ilvl w:val="0"/>
          <w:numId w:val="1001"/>
        </w:numPr>
        <w:pStyle w:val="Compact"/>
      </w:pPr>
      <w:r>
        <w:rPr>
          <w:bCs/>
          <w:b/>
        </w:rPr>
        <w:t xml:space="preserve">Instruction and Curriculum Development:</w:t>
      </w:r>
      <w:r>
        <w:t xml:space="preserve"> </w:t>
      </w:r>
      <w:r>
        <w:t xml:space="preserve">Designing and delivering courses that align with national educational standards while incorporating interdisciplinary approaches to address global challenges.</w:t>
      </w:r>
    </w:p>
    <w:p>
      <w:pPr>
        <w:numPr>
          <w:ilvl w:val="0"/>
          <w:numId w:val="1001"/>
        </w:numPr>
        <w:pStyle w:val="Compact"/>
      </w:pPr>
      <w:r>
        <w:rPr>
          <w:bCs/>
          <w:b/>
        </w:rPr>
        <w:t xml:space="preserve">Research and Innovation:</w:t>
      </w:r>
      <w:r>
        <w:t xml:space="preserve"> </w:t>
      </w:r>
      <w:r>
        <w:t xml:space="preserve">Contributing to cutting-edge research in fields such as artificial intelligence, biotechnology, and sustainable urban planning, which are pivotal for Shanghai's development goals.</w:t>
      </w:r>
    </w:p>
    <w:p>
      <w:pPr>
        <w:numPr>
          <w:ilvl w:val="0"/>
          <w:numId w:val="1001"/>
        </w:numPr>
        <w:pStyle w:val="Compact"/>
      </w:pPr>
      <w:r>
        <w:rPr>
          <w:bCs/>
          <w:b/>
        </w:rPr>
        <w:t xml:space="preserve">Student Mentorship:</w:t>
      </w:r>
      <w:r>
        <w:t xml:space="preserve"> </w:t>
      </w:r>
      <w:r>
        <w:t xml:space="preserve">Guiding students through academic and career decisions, fostering critical thinking, and preparing them for the competitive job market in a rapidly evolving economy.</w:t>
      </w:r>
    </w:p>
    <w:p>
      <w:pPr>
        <w:numPr>
          <w:ilvl w:val="0"/>
          <w:numId w:val="1001"/>
        </w:numPr>
        <w:pStyle w:val="Compact"/>
      </w:pPr>
      <w:r>
        <w:rPr>
          <w:bCs/>
          <w:b/>
        </w:rPr>
        <w:t xml:space="preserve">Cultural Integration:</w:t>
      </w:r>
      <w:r>
        <w:t xml:space="preserve"> </w:t>
      </w:r>
      <w:r>
        <w:t xml:space="preserve">Facilitating cross-cultural exchanges between international and local students, reflecting Shanghai's status as a cosmopolitan hub within</w:t>
      </w:r>
      <w:r>
        <w:t xml:space="preserve"> </w:t>
      </w:r>
      <w:r>
        <w:t xml:space="preserve">China</w:t>
      </w:r>
      <w:r>
        <w:t xml:space="preserve">.</w:t>
      </w:r>
    </w:p>
    <w:bookmarkEnd w:id="22"/>
    <w:bookmarkStart w:id="23" w:name="Xccf4cef39f20b984bce4d560d873494520c9145"/>
    <w:p>
      <w:pPr>
        <w:pStyle w:val="Heading2"/>
      </w:pPr>
      <w:r>
        <w:t xml:space="preserve">3. Challenges Faced by University Lecturers in China Shanghai</w:t>
      </w:r>
    </w:p>
    <w:p>
      <w:pPr>
        <w:pStyle w:val="FirstParagraph"/>
      </w:pPr>
      <w:r>
        <w:t xml:space="preserve">University Lecturers</w:t>
      </w:r>
      <w:r>
        <w:t xml:space="preserve"> </w:t>
      </w:r>
      <w:r>
        <w:t xml:space="preserve">in</w:t>
      </w:r>
      <w:r>
        <w:t xml:space="preserve"> </w:t>
      </w:r>
      <w:r>
        <w:t xml:space="preserve">China Shanghai</w:t>
      </w:r>
      <w:r>
        <w:t xml:space="preserve"> </w:t>
      </w:r>
      <w:r>
        <w:t xml:space="preserve">encounter unique challenges that shape their professional experiences:</w:t>
      </w:r>
    </w:p>
    <w:p>
      <w:pPr>
        <w:numPr>
          <w:ilvl w:val="0"/>
          <w:numId w:val="1002"/>
        </w:numPr>
        <w:pStyle w:val="Compact"/>
      </w:pPr>
      <w:r>
        <w:rPr>
          <w:bCs/>
          <w:b/>
        </w:rPr>
        <w:t xml:space="preserve">High Academic Standards:</w:t>
      </w:r>
      <w:r>
        <w:t xml:space="preserve"> </w:t>
      </w:r>
      <w:r>
        <w:t xml:space="preserve">The competitive nature of Shanghai's universities demands continuous innovation in teaching methods and research output, often leading to significant workloads.</w:t>
      </w:r>
    </w:p>
    <w:p>
      <w:pPr>
        <w:numPr>
          <w:ilvl w:val="0"/>
          <w:numId w:val="1002"/>
        </w:numPr>
        <w:pStyle w:val="Compact"/>
      </w:pPr>
      <w:r>
        <w:rPr>
          <w:bCs/>
          <w:b/>
        </w:rPr>
        <w:t xml:space="preserve">Cultural and Linguistic Diversity:</w:t>
      </w:r>
      <w:r>
        <w:t xml:space="preserve"> </w:t>
      </w:r>
      <w:r>
        <w:t xml:space="preserve">Managing classrooms with a mix of domestic and international students requires adaptability in communication styles and pedagogical strategies.</w:t>
      </w:r>
    </w:p>
    <w:p>
      <w:pPr>
        <w:numPr>
          <w:ilvl w:val="0"/>
          <w:numId w:val="1002"/>
        </w:numPr>
        <w:pStyle w:val="Compact"/>
      </w:pPr>
      <w:r>
        <w:rPr>
          <w:bCs/>
          <w:b/>
        </w:rPr>
        <w:t xml:space="preserve">Technological Integration:</w:t>
      </w:r>
      <w:r>
        <w:t xml:space="preserve"> </w:t>
      </w:r>
      <w:r>
        <w:t xml:space="preserve">Adapting to rapid advancements in educational technology, such as online learning platforms and AI-driven tools, while ensuring equitable access for all students.</w:t>
      </w:r>
    </w:p>
    <w:p>
      <w:pPr>
        <w:numPr>
          <w:ilvl w:val="0"/>
          <w:numId w:val="1002"/>
        </w:numPr>
        <w:pStyle w:val="Compact"/>
      </w:pPr>
      <w:r>
        <w:rPr>
          <w:bCs/>
          <w:b/>
        </w:rPr>
        <w:t xml:space="preserve">Balancing Institutional Goals with Personal Development:</w:t>
      </w:r>
      <w:r>
        <w:t xml:space="preserve"> </w:t>
      </w:r>
      <w:r>
        <w:t xml:space="preserve">Navigating institutional pressures to publish research or secure funding while pursuing individual academic interests.</w:t>
      </w:r>
    </w:p>
    <w:bookmarkEnd w:id="23"/>
    <w:bookmarkStart w:id="24" w:name="Xd0208836e395e72394066f2ff9ab570467583fe"/>
    <w:p>
      <w:pPr>
        <w:pStyle w:val="Heading2"/>
      </w:pPr>
      <w:r>
        <w:t xml:space="preserve">4. Contributions of University Lecturers to Shanghai's Educational Landscape</w:t>
      </w:r>
    </w:p>
    <w:p>
      <w:pPr>
        <w:pStyle w:val="FirstParagraph"/>
      </w:pPr>
      <w:r>
        <w:t xml:space="preserve">The work of</w:t>
      </w:r>
      <w:r>
        <w:t xml:space="preserve"> </w:t>
      </w:r>
      <w:r>
        <w:t xml:space="preserve">University Lecturers</w:t>
      </w:r>
      <w:r>
        <w:t xml:space="preserve"> </w:t>
      </w:r>
      <w:r>
        <w:t xml:space="preserve">in</w:t>
      </w:r>
      <w:r>
        <w:t xml:space="preserve"> </w:t>
      </w:r>
      <w:r>
        <w:t xml:space="preserve">China Shanghai</w:t>
      </w:r>
      <w:r>
        <w:t xml:space="preserve"> </w:t>
      </w:r>
      <w:r>
        <w:t xml:space="preserve">has far-reaching implications:</w:t>
      </w:r>
    </w:p>
    <w:p>
      <w:pPr>
        <w:numPr>
          <w:ilvl w:val="0"/>
          <w:numId w:val="1003"/>
        </w:numPr>
        <w:pStyle w:val="Compact"/>
      </w:pPr>
      <w:r>
        <w:rPr>
          <w:bCs/>
          <w:b/>
        </w:rPr>
        <w:t xml:space="preserve">Economic Growth:</w:t>
      </w:r>
      <w:r>
        <w:t xml:space="preserve"> </w:t>
      </w:r>
      <w:r>
        <w:t xml:space="preserve">By training students in emerging industries like fintech and green energy, lecturers directly contribute to Shanghai's economic competitiveness.</w:t>
      </w:r>
    </w:p>
    <w:p>
      <w:pPr>
        <w:numPr>
          <w:ilvl w:val="0"/>
          <w:numId w:val="1003"/>
        </w:numPr>
        <w:pStyle w:val="Compact"/>
      </w:pPr>
      <w:r>
        <w:rPr>
          <w:bCs/>
          <w:b/>
        </w:rPr>
        <w:t xml:space="preserve">Social Development:</w:t>
      </w:r>
      <w:r>
        <w:t xml:space="preserve"> </w:t>
      </w:r>
      <w:r>
        <w:t xml:space="preserve">Promoting civic engagement and social responsibility through community-based projects and public lectures on issues like environmental sustainability.</w:t>
      </w:r>
    </w:p>
    <w:p>
      <w:pPr>
        <w:numPr>
          <w:ilvl w:val="0"/>
          <w:numId w:val="1003"/>
        </w:numPr>
        <w:pStyle w:val="Compact"/>
      </w:pPr>
      <w:r>
        <w:rPr>
          <w:bCs/>
          <w:b/>
        </w:rPr>
        <w:t xml:space="preserve">Cultural Preservation:</w:t>
      </w:r>
      <w:r>
        <w:t xml:space="preserve"> </w:t>
      </w:r>
      <w:r>
        <w:t xml:space="preserve">Integrating traditional Chinese culture into curricula while fostering global perspectives, ensuring a balanced educational experience.</w:t>
      </w:r>
    </w:p>
    <w:bookmarkEnd w:id="24"/>
    <w:bookmarkStart w:id="25" w:name="X0d65f09eca6c46d632c6159851682ce9793ae17"/>
    <w:p>
      <w:pPr>
        <w:pStyle w:val="Heading2"/>
      </w:pPr>
      <w:r>
        <w:t xml:space="preserve">5. Case Studies: University Lecturers in Action</w:t>
      </w:r>
    </w:p>
    <w:p>
      <w:pPr>
        <w:pStyle w:val="FirstParagraph"/>
      </w:pPr>
      <w:r>
        <w:t xml:space="preserve">This section highlights specific examples of how</w:t>
      </w:r>
      <w:r>
        <w:t xml:space="preserve"> </w:t>
      </w:r>
      <w:r>
        <w:t xml:space="preserve">University Lecturers</w:t>
      </w:r>
      <w:r>
        <w:t xml:space="preserve"> </w:t>
      </w:r>
      <w:r>
        <w:t xml:space="preserve">in Shanghai have made an impact:</w:t>
      </w:r>
    </w:p>
    <w:p>
      <w:pPr>
        <w:numPr>
          <w:ilvl w:val="0"/>
          <w:numId w:val="1004"/>
        </w:numPr>
        <w:pStyle w:val="Compact"/>
      </w:pPr>
      <w:r>
        <w:rPr>
          <w:bCs/>
          <w:b/>
        </w:rPr>
        <w:t xml:space="preserve">Lecturer A at Fudan University:</w:t>
      </w:r>
      <w:r>
        <w:t xml:space="preserve"> </w:t>
      </w:r>
      <w:r>
        <w:t xml:space="preserve">Developed an interdisciplinary course on urban sustainability, collaborating with local government agencies to address environmental challenges in Shanghai.</w:t>
      </w:r>
    </w:p>
    <w:p>
      <w:pPr>
        <w:numPr>
          <w:ilvl w:val="0"/>
          <w:numId w:val="1004"/>
        </w:numPr>
        <w:pStyle w:val="Compact"/>
      </w:pPr>
      <w:r>
        <w:rPr>
          <w:bCs/>
          <w:b/>
        </w:rPr>
        <w:t xml:space="preserve">Lecturer B at Tongji University:</w:t>
      </w:r>
      <w:r>
        <w:t xml:space="preserve"> </w:t>
      </w:r>
      <w:r>
        <w:t xml:space="preserve">Led a research team focused on AI ethics, publishing influential papers that have shaped national policy discussions in</w:t>
      </w:r>
      <w:r>
        <w:t xml:space="preserve"> </w:t>
      </w:r>
      <w:r>
        <w:t xml:space="preserve">China</w:t>
      </w:r>
      <w:r>
        <w:t xml:space="preserve">.</w:t>
      </w:r>
    </w:p>
    <w:bookmarkEnd w:id="25"/>
    <w:bookmarkStart w:id="26" w:name="Xe40608ede6df691c1c8e8547613ff2c4057a545"/>
    <w:p>
      <w:pPr>
        <w:pStyle w:val="Heading2"/>
      </w:pPr>
      <w:r>
        <w:t xml:space="preserve">6. Future Directions for University Lecturers in Shanghai</w:t>
      </w:r>
    </w:p>
    <w:p>
      <w:pPr>
        <w:pStyle w:val="FirstParagraph"/>
      </w:pPr>
      <w:r>
        <w:t xml:space="preserve">To sustain Shanghai's position as an educational leader, future strategies for</w:t>
      </w:r>
      <w:r>
        <w:t xml:space="preserve"> </w:t>
      </w:r>
      <w:r>
        <w:t xml:space="preserve">University Lecturers</w:t>
      </w:r>
      <w:r>
        <w:t xml:space="preserve"> </w:t>
      </w:r>
      <w:r>
        <w:t xml:space="preserve">should include:</w:t>
      </w:r>
    </w:p>
    <w:p>
      <w:pPr>
        <w:numPr>
          <w:ilvl w:val="0"/>
          <w:numId w:val="1005"/>
        </w:numPr>
        <w:pStyle w:val="Compact"/>
      </w:pPr>
      <w:r>
        <w:rPr>
          <w:bCs/>
          <w:b/>
        </w:rPr>
        <w:t xml:space="preserve">Professional Development Programs:</w:t>
      </w:r>
      <w:r>
        <w:t xml:space="preserve"> </w:t>
      </w:r>
      <w:r>
        <w:t xml:space="preserve">Regular training on emerging technologies and pedagogical trends.</w:t>
      </w:r>
    </w:p>
    <w:p>
      <w:pPr>
        <w:numPr>
          <w:ilvl w:val="0"/>
          <w:numId w:val="1005"/>
        </w:numPr>
        <w:pStyle w:val="Compact"/>
      </w:pPr>
      <w:r>
        <w:rPr>
          <w:bCs/>
          <w:b/>
        </w:rPr>
        <w:t xml:space="preserve">Policies for Work-Life Balance:</w:t>
      </w:r>
      <w:r>
        <w:t xml:space="preserve"> </w:t>
      </w:r>
      <w:r>
        <w:t xml:space="preserve">Institutional support to reduce burnout and encourage holistic well-being.</w:t>
      </w:r>
    </w:p>
    <w:p>
      <w:pPr>
        <w:numPr>
          <w:ilvl w:val="0"/>
          <w:numId w:val="1005"/>
        </w:numPr>
        <w:pStyle w:val="Compact"/>
      </w:pPr>
      <w:r>
        <w:rPr>
          <w:bCs/>
          <w:b/>
        </w:rPr>
        <w:t xml:space="preserve">International Collaboration:</w:t>
      </w:r>
      <w:r>
        <w:t xml:space="preserve"> </w:t>
      </w:r>
      <w:r>
        <w:t xml:space="preserve">Strengthening partnerships with global universities to enhance research and teaching standards.</w:t>
      </w:r>
    </w:p>
    <w:bookmarkEnd w:id="26"/>
    <w:bookmarkStart w:id="27" w:name="conclusion"/>
    <w:p>
      <w:pPr>
        <w:pStyle w:val="Heading2"/>
      </w:pPr>
      <w:r>
        <w:t xml:space="preserve">7. Conclusion</w:t>
      </w:r>
    </w:p>
    <w:p>
      <w:pPr>
        <w:pStyle w:val="FirstParagraph"/>
      </w:pPr>
      <w:r>
        <w:t xml:space="preserve">The role of</w:t>
      </w:r>
      <w:r>
        <w:t xml:space="preserve"> </w:t>
      </w:r>
      <w:r>
        <w:t xml:space="preserve">University Lecturers</w:t>
      </w:r>
      <w:r>
        <w:t xml:space="preserve"> </w:t>
      </w:r>
      <w:r>
        <w:t xml:space="preserve">in the context of</w:t>
      </w:r>
      <w:r>
        <w:t xml:space="preserve"> </w:t>
      </w:r>
      <w:r>
        <w:t xml:space="preserve">China Shanghai</w:t>
      </w:r>
      <w:r>
        <w:t xml:space="preserve"> </w:t>
      </w:r>
      <w:r>
        <w:t xml:space="preserve">is pivotal to the city's educational, economic, and cultural aspirations. As Shanghai continues to evolve as a global metropolis, these educators will remain instrumental in shaping the next generation of leaders and thinkers. This Undergraduate Thesis underscores the need for continued investment in their professional development and institutional support to ensure that</w:t>
      </w:r>
      <w:r>
        <w:t xml:space="preserve"> </w:t>
      </w:r>
      <w:r>
        <w:t xml:space="preserve">University Lecturers</w:t>
      </w:r>
      <w:r>
        <w:t xml:space="preserve"> </w:t>
      </w:r>
      <w:r>
        <w:t xml:space="preserve">can thrive in this dynamic environment.</w:t>
      </w:r>
    </w:p>
    <w:bookmarkEnd w:id="27"/>
    <w:bookmarkStart w:id="28" w:name="references"/>
    <w:p>
      <w:pPr>
        <w:pStyle w:val="Heading2"/>
      </w:pPr>
      <w:r>
        <w:t xml:space="preserve">References</w:t>
      </w:r>
    </w:p>
    <w:p>
      <w:pPr>
        <w:pStyle w:val="FirstParagraph"/>
      </w:pPr>
      <w:r>
        <w:rPr>
          <w:iCs/>
          <w:i/>
        </w:rPr>
        <w:t xml:space="preserve">(Include citations from academic journals, government reports, and institutional publications related to higher education in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China Shanghai</dc:title>
  <dc:creator/>
  <dc:language>en</dc:language>
  <cp:keywords/>
  <dcterms:created xsi:type="dcterms:W3CDTF">2026-07-23T08:44:49Z</dcterms:created>
  <dcterms:modified xsi:type="dcterms:W3CDTF">2026-07-23T08:44:49Z</dcterms:modified>
</cp:coreProperties>
</file>

<file path=docProps/custom.xml><?xml version="1.0" encoding="utf-8"?>
<Properties xmlns="http://schemas.openxmlformats.org/officeDocument/2006/custom-properties" xmlns:vt="http://schemas.openxmlformats.org/officeDocument/2006/docPropsVTypes"/>
</file>