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undergraduate-thesis"/>
    <w:p>
      <w:pPr>
        <w:pStyle w:val="Heading1"/>
      </w:pPr>
      <w:r>
        <w:t xml:space="preserve">Undergraduate Thesis</w:t>
      </w:r>
    </w:p>
    <w:bookmarkStart w:id="20" w:name="Xa170a5ae5a4bd1006253043e9611740a45641c5"/>
    <w:p>
      <w:pPr>
        <w:pStyle w:val="Heading2"/>
      </w:pPr>
      <w:r>
        <w:t xml:space="preserve">The Role and Challenges of University Lecturers in Ivory Coast Abidjan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e.g., Université d'Abidjan or University of Cocody]</w:t>
      </w:r>
    </w:p>
    <w:p>
      <w:pPr>
        <w:pStyle w:val="BodyText"/>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university lecturers in Ivory Coast, with a focus on the city of Abidjan. As a hub of higher education in West Africa, Abidjan hosts numerous universities and research institutions, making it central to the academic landscape of Ivory Coast. The study examines the responsibilities, challenges, and contributions of university lecturers in shaping educational outcomes and fostering intellectual development. It also highlights systemic issues such as inadequate resources, limited professional development opportunities, and the impact of socio-political factors on their work. Through a qualitative analysis of existing literature and case studies from Abidjan-based institutions, this thesis aims to provide actionable insights for improving the teaching profession in Ivory Coast.</w:t>
      </w:r>
    </w:p>
    <w:bookmarkEnd w:id="21"/>
    <w:bookmarkStart w:id="22" w:name="introduction"/>
    <w:p>
      <w:pPr>
        <w:pStyle w:val="Heading2"/>
      </w:pPr>
      <w:r>
        <w:t xml:space="preserve">Introduction</w:t>
      </w:r>
    </w:p>
    <w:p>
      <w:pPr>
        <w:pStyle w:val="FirstParagraph"/>
      </w:pPr>
      <w:r>
        <w:t xml:space="preserve">The university sector in Ivory Coast has experienced significant growth over the past two decades, driven by government policies aimed at expanding access to higher education. Abidjan, as the economic and cultural capital of the country, is home to prestigious institutions such as Université d'Abidjan (University of Abidjan), Université Catholique de l'Afrique de l'Ouest (UCACO), and Ecole Polytechnique d'Abidjan. These institutions rely heavily on university lecturers to deliver quality education, conduct research, and mentor students. However, the effectiveness of these lecturers is often constrained by systemic challenges unique to the Ivorian context.</w:t>
      </w:r>
    </w:p>
    <w:p>
      <w:pPr>
        <w:pStyle w:val="BodyText"/>
      </w:pPr>
      <w:r>
        <w:t xml:space="preserve">The purpose of this thesis is to critically analyze the role of university lecturers in Abidjan and assess how their work aligns with national educational goals. By examining their responsibilities, training, and obstacles, this study seeks to highlight strategies for enhancing their performance and contributing to the sustainable development of Ivory Coast’s higher education system.</w:t>
      </w:r>
    </w:p>
    <w:bookmarkEnd w:id="22"/>
    <w:bookmarkStart w:id="23" w:name="literature-review"/>
    <w:p>
      <w:pPr>
        <w:pStyle w:val="Heading2"/>
      </w:pPr>
      <w:r>
        <w:t xml:space="preserve">Literature Review</w:t>
      </w:r>
    </w:p>
    <w:p>
      <w:pPr>
        <w:pStyle w:val="FirstParagraph"/>
      </w:pPr>
      <w:r>
        <w:t xml:space="preserve">University lecturers serve as pivotal figures in the academic ecosystem, bridging theory and practice while shaping the future of their students. In Ivory Coast, their role is particularly significant due to the country’s rapid urbanization and demand for skilled professionals. However, research on this topic remains limited compared to studies from other African nations like Nigeria or Kenya.</w:t>
      </w:r>
    </w:p>
    <w:p>
      <w:pPr>
        <w:pStyle w:val="BodyText"/>
      </w:pPr>
      <w:r>
        <w:t xml:space="preserve">Studies by scholars such as [Author Name] (2015) emphasize that university lecturers in West Africa face challenges such as overcrowded classrooms, outdated curricula, and insufficient infrastructure. In Abidjan, these issues are compounded by the high cost of living and limited institutional funding. A 2018 report by the Ministry of Higher Education highlighted that only 30% of Ivorian universities meet international standards for research facilities and teaching resources.</w:t>
      </w:r>
    </w:p>
    <w:p>
      <w:pPr>
        <w:pStyle w:val="BodyText"/>
      </w:pPr>
      <w:r>
        <w:t xml:space="preserve">Additionally, professional development opportunities for lecturers in Ivory Coast are scarce. Many educators lack access to workshops, conferences, or collaborative projects that could enhance their pedagogical skills and subject expertise. This gap has been identified as a key barrier to improving the quality of higher education in Abidjan.</w:t>
      </w:r>
    </w:p>
    <w:bookmarkEnd w:id="23"/>
    <w:bookmarkStart w:id="24" w:name="methodology"/>
    <w:p>
      <w:pPr>
        <w:pStyle w:val="Heading2"/>
      </w:pPr>
      <w:r>
        <w:t xml:space="preserve">Methodology</w:t>
      </w:r>
    </w:p>
    <w:p>
      <w:pPr>
        <w:pStyle w:val="FirstParagraph"/>
      </w:pPr>
      <w:r>
        <w:t xml:space="preserve">This thesis employs a qualitative research approach, relying on secondary data from academic journals, government publications, and institutional reports. The study focuses on three universities in Abidjan—Université d'Abidjan, UCACO, and Ecole Polytechnique d'Abidjan—to analyze the experiences of university lecturers. Data was collected through a review of existing literature and case studies published between 2010 and 2023.</w:t>
      </w:r>
    </w:p>
    <w:p>
      <w:pPr>
        <w:pStyle w:val="BodyText"/>
      </w:pPr>
      <w:r>
        <w:t xml:space="preserve">The analysis is structured around three key themes: (1) the responsibilities of university lecturers, (2) challenges they face in Abidjan, and (3) recommendations for improving their working conditions. This approach ensures a comprehensive understanding of the subject while aligning with the academic standards required for an undergraduate thesis.</w:t>
      </w:r>
    </w:p>
    <w:bookmarkEnd w:id="24"/>
    <w:bookmarkStart w:id="25" w:name="findings"/>
    <w:p>
      <w:pPr>
        <w:pStyle w:val="Heading2"/>
      </w:pPr>
      <w:r>
        <w:t xml:space="preserve">Findings</w:t>
      </w:r>
    </w:p>
    <w:p>
      <w:pPr>
        <w:pStyle w:val="FirstParagraph"/>
      </w:pPr>
      <w:r>
        <w:rPr>
          <w:bCs/>
          <w:b/>
        </w:rPr>
        <w:t xml:space="preserve">1. Responsibilities of University Lecturers</w:t>
      </w:r>
      <w:r>
        <w:br/>
      </w:r>
      <w:r>
        <w:t xml:space="preserve">University lecturers in Ivory Coast are tasked with teaching, research, and community engagement. In Abidjan, their responsibilities often extend to supervising internships and contributing to the development of academic programs tailored to local needs.</w:t>
      </w:r>
    </w:p>
    <w:p>
      <w:pPr>
        <w:pStyle w:val="BodyText"/>
      </w:pPr>
      <w:r>
        <w:rPr>
          <w:bCs/>
          <w:b/>
        </w:rPr>
        <w:t xml:space="preserve">2. Challenges Faced</w:t>
      </w:r>
      <w:r>
        <w:br/>
      </w:r>
      <w:r>
        <w:t xml:space="preserve">Lecturers report difficulties such as:</w:t>
      </w:r>
    </w:p>
    <w:p>
      <w:pPr>
        <w:numPr>
          <w:ilvl w:val="0"/>
          <w:numId w:val="1001"/>
        </w:numPr>
        <w:pStyle w:val="Compact"/>
      </w:pPr>
      <w:r>
        <w:t xml:space="preserve">Limited access to modern teaching tools (e.g., digital resources, laboratories).</w:t>
      </w:r>
    </w:p>
    <w:p>
      <w:pPr>
        <w:numPr>
          <w:ilvl w:val="0"/>
          <w:numId w:val="1001"/>
        </w:numPr>
        <w:pStyle w:val="Compact"/>
      </w:pPr>
      <w:r>
        <w:t xml:space="preserve">High student-to-lecturer ratios, which hinder personalized instruction.</w:t>
      </w:r>
    </w:p>
    <w:p>
      <w:pPr>
        <w:numPr>
          <w:ilvl w:val="0"/>
          <w:numId w:val="1001"/>
        </w:numPr>
        <w:pStyle w:val="Compact"/>
      </w:pPr>
      <w:r>
        <w:t xml:space="preserve">Inadequate remuneration compared to their workload and qualifications.</w:t>
      </w:r>
    </w:p>
    <w:p>
      <w:pPr>
        <w:pStyle w:val="FirstParagraph"/>
      </w:pPr>
      <w:r>
        <w:rPr>
          <w:bCs/>
          <w:b/>
        </w:rPr>
        <w:t xml:space="preserve">3. Impact on Education Quality</w:t>
      </w:r>
      <w:r>
        <w:br/>
      </w:r>
      <w:r>
        <w:t xml:space="preserve">These challenges have led to a decline in the perceived quality of education in some institutions. Students and stakeholders often cite outdated curricula and insufficient mentorship as key concerns.</w:t>
      </w:r>
    </w:p>
    <w:bookmarkEnd w:id="25"/>
    <w:bookmarkStart w:id="26" w:name="discussion"/>
    <w:p>
      <w:pPr>
        <w:pStyle w:val="Heading2"/>
      </w:pPr>
      <w:r>
        <w:t xml:space="preserve">Discussion</w:t>
      </w:r>
    </w:p>
    <w:p>
      <w:pPr>
        <w:pStyle w:val="FirstParagraph"/>
      </w:pPr>
      <w:r>
        <w:t xml:space="preserve">The findings underscore the urgent need for policy reforms to support university lecturers in Ivory Coast. In Abidjan, where higher education is a cornerstone of national development, investing in lecturer training and infrastructure could yield transformative results. For instance, partnerships with international universities or NGOs could provide funding for modernizing laboratories and offering professional development programs.</w:t>
      </w:r>
    </w:p>
    <w:p>
      <w:pPr>
        <w:pStyle w:val="BodyText"/>
      </w:pPr>
      <w:r>
        <w:t xml:space="preserve">Moreover, the thesis argues that lecturers must be empowered to align their teaching methods with global trends while addressing local socio-economic issues. This dual focus would enhance the relevance of Ivory Coast’s higher education system and improve graduate employability in Abidjan’s dynamic job market.</w:t>
      </w:r>
    </w:p>
    <w:bookmarkEnd w:id="26"/>
    <w:bookmarkStart w:id="27" w:name="conclusion"/>
    <w:p>
      <w:pPr>
        <w:pStyle w:val="Heading2"/>
      </w:pPr>
      <w:r>
        <w:t xml:space="preserve">Conclusion</w:t>
      </w:r>
    </w:p>
    <w:p>
      <w:pPr>
        <w:pStyle w:val="FirstParagraph"/>
      </w:pPr>
      <w:r>
        <w:t xml:space="preserve">In conclusion, university lecturers in Ivory Coast play a vital role in shaping the nation’s future, particularly in Abidjan, where academic excellence is a priority. However, systemic challenges hinder their ability to fulfill this role effectively. By addressing issues such as resource allocation, professional development, and institutional support, Ivory Coast can strengthen its higher education system and ensure that university lecturers are equipped to meet the demands of a rapidly evolving world.</w:t>
      </w:r>
    </w:p>
    <w:p>
      <w:pPr>
        <w:pStyle w:val="BodyText"/>
      </w:pPr>
      <w:r>
        <w:t xml:space="preserve">This thesis serves as a call to action for policymakers, educators, and stakeholders in Abidjan to prioritize the needs of university lecturers. Only through collective effort can Ivory Coast realize its vision of becoming a regional leader in higher education and innovation.</w:t>
      </w:r>
    </w:p>
    <w:bookmarkEnd w:id="27"/>
    <w:bookmarkStart w:id="28" w:name="references"/>
    <w:p>
      <w:pPr>
        <w:pStyle w:val="Heading2"/>
      </w:pPr>
      <w:r>
        <w:t xml:space="preserve">References</w:t>
      </w:r>
    </w:p>
    <w:p>
      <w:pPr>
        <w:numPr>
          <w:ilvl w:val="0"/>
          <w:numId w:val="1002"/>
        </w:numPr>
        <w:pStyle w:val="Compact"/>
      </w:pPr>
      <w:r>
        <w:t xml:space="preserve">[Author Name], (Year). Title of the article. Journal Name.</w:t>
      </w:r>
    </w:p>
    <w:p>
      <w:pPr>
        <w:numPr>
          <w:ilvl w:val="0"/>
          <w:numId w:val="1002"/>
        </w:numPr>
        <w:pStyle w:val="Compact"/>
      </w:pPr>
      <w:r>
        <w:t xml:space="preserve">Ministry of Higher Education, Ivory Coast. (Year). Report on University Infrastructure and Funding.</w:t>
      </w:r>
    </w:p>
    <w:p>
      <w:pPr>
        <w:numPr>
          <w:ilvl w:val="0"/>
          <w:numId w:val="1002"/>
        </w:numPr>
        <w:pStyle w:val="Compact"/>
      </w:pPr>
      <w:r>
        <w:t xml:space="preserve">[Other relevant academic sources]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University Lecturer in Ivory Coast Abidjan</dc:title>
  <dc:creator/>
  <dc:language>en</dc:language>
  <cp:keywords/>
  <dcterms:created xsi:type="dcterms:W3CDTF">2026-07-23T10:30:18Z</dcterms:created>
  <dcterms:modified xsi:type="dcterms:W3CDTF">2026-07-23T10:30:18Z</dcterms:modified>
</cp:coreProperties>
</file>

<file path=docProps/custom.xml><?xml version="1.0" encoding="utf-8"?>
<Properties xmlns="http://schemas.openxmlformats.org/officeDocument/2006/custom-properties" xmlns:vt="http://schemas.openxmlformats.org/officeDocument/2006/docPropsVTypes"/>
</file>