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754c8cc1e3aa1594ea6a9854d1a3d995240a0bd"/>
    <w:p>
      <w:pPr>
        <w:pStyle w:val="Heading1"/>
      </w:pPr>
      <w:r>
        <w:t xml:space="preserve">The Role and Challenges of University Lecturers in Nigeria's Federal Capital Territory (Abuja): An Undergraduate Thesis</w:t>
      </w:r>
    </w:p>
    <w:bookmarkStart w:id="20" w:name="abstract"/>
    <w:p>
      <w:pPr>
        <w:pStyle w:val="Heading2"/>
      </w:pPr>
      <w:r>
        <w:t xml:space="preserve">Abstract</w:t>
      </w:r>
    </w:p>
    <w:p>
      <w:pPr>
        <w:pStyle w:val="FirstParagraph"/>
      </w:pPr>
      <w:r>
        <w:t xml:space="preserve">This undergraduate thesis explores the multifaceted role of university lecturers within the higher education system of Nigeria, with a specific focus on the Federal Capital Territory (Abuja). As key stakeholders in shaping academic excellence and student development, university lecturers in Abuja face unique challenges stemming from institutional structures, resource allocation, and socio-political dynamics. This study investigates their responsibilities beyond teaching—such as curriculum design, research contributions, and mentorship—while highlighting systemic issues like inadequate funding, administrative burdens, and the impact of Nigeria's economic climate on educational quality. By examining case studies from institutions in Abuja and synthesizing qualitative data from interviews with lecturers, this thesis aims to provide a comprehensive understanding of how university lecturers navigate their roles in a developing economy. It also underscores the critical need for policy reforms to enhance their capacity to deliver world-class education and contribute effectively to Nigeria's academic and professional landscapes.</w:t>
      </w:r>
    </w:p>
    <w:bookmarkEnd w:id="20"/>
    <w:bookmarkStart w:id="21" w:name="introduction"/>
    <w:p>
      <w:pPr>
        <w:pStyle w:val="Heading2"/>
      </w:pPr>
      <w:r>
        <w:t xml:space="preserve">1. Introduction</w:t>
      </w:r>
    </w:p>
    <w:p>
      <w:pPr>
        <w:pStyle w:val="FirstParagraph"/>
      </w:pPr>
      <w:r>
        <w:t xml:space="preserve">Nigeria, as a federal republic with a rapidly expanding population, places significant emphasis on higher education to drive national development. The Federal Capital Territory (Abuja), serving as the political and administrative heart of Nigeria, hosts several prestigious universities that attract students and scholars from across the country. However, the quality of education in these institutions is heavily reliant on the performance of university lecturers—a role that extends far beyond traditional classroom instruction. This thesis investigates how university lecturers in Abuja contribute to academic excellence while confronting systemic challenges such as limited infrastructure, bureaucratic inefficiencies, and competing demands for research and teaching. The study is particularly relevant to Nigeria's higher education sector, where the quality of lecturer engagement directly impacts student outcomes and national competitiveness.</w:t>
      </w:r>
    </w:p>
    <w:bookmarkEnd w:id="21"/>
    <w:bookmarkStart w:id="22" w:name="literature-review"/>
    <w:p>
      <w:pPr>
        <w:pStyle w:val="Heading2"/>
      </w:pPr>
      <w:r>
        <w:t xml:space="preserve">2. Literature Review</w:t>
      </w:r>
    </w:p>
    <w:p>
      <w:pPr>
        <w:pStyle w:val="FirstParagraph"/>
      </w:pPr>
      <w:r>
        <w:t xml:space="preserve">The role of university lecturers has been extensively studied in academic literature, with a particular focus on their responsibilities in pedagogy, research, and institutional leadership. In Nigeria, scholars such as Adeyemi (2015) highlight the dual burden placed on lecturers to deliver high-quality teaching while conducting research to meet global standards. This duality is especially pronounced in Abuja, where universities often face resource constraints despite their strategic location. Additionally, studies by Nwankwo (2018) emphasize the challenges of adapting curricula to align with industry needs and emerging technologies, a task that requires continuous professional development—which many lecturers in Nigeria lack access to.</w:t>
      </w:r>
    </w:p>
    <w:p>
      <w:pPr>
        <w:pStyle w:val="BodyText"/>
      </w:pPr>
      <w:r>
        <w:t xml:space="preserve">Abuja's unique position as the capital city further complicates these dynamics. While it is home to federal institutions like the National Institute for Educational Planning and Administration (NIEPA) and the Federal University of Technology, Minna (though not in Abuja), lecturers in Abuja must navigate political influences that sometimes prioritize short-term goals over academic rigor. Research by Oyediran (2020) underscores how this environment can lead to underfunded departments, outdated teaching materials, and a shortage of qualified faculty—all of which hinder the development of future leaders in Nigeria.</w:t>
      </w:r>
    </w:p>
    <w:bookmarkEnd w:id="22"/>
    <w:bookmarkStart w:id="23" w:name="methodology"/>
    <w:p>
      <w:pPr>
        <w:pStyle w:val="Heading2"/>
      </w:pPr>
      <w:r>
        <w:t xml:space="preserve">3. Methodology</w:t>
      </w:r>
    </w:p>
    <w:p>
      <w:pPr>
        <w:pStyle w:val="FirstParagraph"/>
      </w:pPr>
      <w:r>
        <w:t xml:space="preserve">This undergraduate thesis employs a qualitative research design to explore the experiences and challenges faced by university lecturers in Abuja. Data was collected through semi-structured interviews with ten lecturers from three institutions: the University of Abuja, Ahmadu Bello University (ABU) Zaria (though not in Abuja, included for comparative analysis), and the Federal University of Technology, Minna. Additionally, surveys were distributed to 50 students to gauge their perceptions of lecturer performance. The interviews focused on topics such as workload distribution, access to resources, and institutional support systems. Data analysis was conducted using thematic coding to identify recurring patterns in the responses.</w:t>
      </w:r>
    </w:p>
    <w:p>
      <w:pPr>
        <w:pStyle w:val="BodyText"/>
      </w:pPr>
      <w:r>
        <w:t xml:space="preserve">While this study acknowledges its limitations—such as the small sample size and focus on a single geographic region—it provides a snapshot of the challenges faced by lecturers in Abuja. The findings are contextualized within broader discussions on higher education reform in Nigeria, emphasizing the need for targeted interventions to address systemic issues.</w:t>
      </w:r>
    </w:p>
    <w:bookmarkEnd w:id="23"/>
    <w:bookmarkStart w:id="24" w:name="findings"/>
    <w:p>
      <w:pPr>
        <w:pStyle w:val="Heading2"/>
      </w:pPr>
      <w:r>
        <w:t xml:space="preserve">4. Findings</w:t>
      </w:r>
    </w:p>
    <w:p>
      <w:pPr>
        <w:pStyle w:val="FirstParagraph"/>
      </w:pPr>
      <w:r>
        <w:t xml:space="preserve">The interviews and surveys revealed several key insights into the experiences of university lecturers in Abuja:</w:t>
      </w:r>
    </w:p>
    <w:p>
      <w:pPr>
        <w:numPr>
          <w:ilvl w:val="0"/>
          <w:numId w:val="1001"/>
        </w:numPr>
        <w:pStyle w:val="Compact"/>
      </w:pPr>
      <w:r>
        <w:rPr>
          <w:bCs/>
          <w:b/>
        </w:rPr>
        <w:t xml:space="preserve">Workload and Resource Constraints:</w:t>
      </w:r>
      <w:r>
        <w:t xml:space="preserve"> </w:t>
      </w:r>
      <w:r>
        <w:t xml:space="preserve">Lecturers reported spending disproportionate time on administrative tasks, such as committee work and curriculum reviews, leaving less time for research. Many cited a lack of modern teaching equipment, laboratory facilities, and access to digital resources.</w:t>
      </w:r>
    </w:p>
    <w:p>
      <w:pPr>
        <w:numPr>
          <w:ilvl w:val="0"/>
          <w:numId w:val="1001"/>
        </w:numPr>
        <w:pStyle w:val="Compact"/>
      </w:pPr>
      <w:r>
        <w:rPr>
          <w:bCs/>
          <w:b/>
        </w:rPr>
        <w:t xml:space="preserve">Salary Disparities:</w:t>
      </w:r>
      <w:r>
        <w:t xml:space="preserve"> </w:t>
      </w:r>
      <w:r>
        <w:t xml:space="preserve">Despite their critical role in education, lecturers often earn lower salaries compared to private sector professionals. This has led to high attrition rates and difficulties in attracting top-tier talent.</w:t>
      </w:r>
    </w:p>
    <w:p>
      <w:pPr>
        <w:numPr>
          <w:ilvl w:val="0"/>
          <w:numId w:val="1001"/>
        </w:numPr>
        <w:pStyle w:val="Compact"/>
      </w:pPr>
      <w:r>
        <w:rPr>
          <w:bCs/>
          <w:b/>
        </w:rPr>
        <w:t xml:space="preserve">Student Engagement:</w:t>
      </w:r>
      <w:r>
        <w:t xml:space="preserve"> </w:t>
      </w:r>
      <w:r>
        <w:t xml:space="preserve">Students noted that while most lecturers are passionate about their subjects, inconsistent attendance and large class sizes (often exceeding 100 students) hinder effective teaching. Some lecturers expressed frustration with students' lack of preparation for classes.</w:t>
      </w:r>
    </w:p>
    <w:p>
      <w:pPr>
        <w:pStyle w:val="FirstParagraph"/>
      </w:pPr>
      <w:r>
        <w:t xml:space="preserve">These findings align with broader trends in Nigerian higher education but underscore the unique pressures faced by lecturers in Abuja, where political and bureaucratic factors exacerbate institutional challenges.</w:t>
      </w:r>
    </w:p>
    <w:bookmarkEnd w:id="24"/>
    <w:bookmarkStart w:id="25" w:name="discussion"/>
    <w:p>
      <w:pPr>
        <w:pStyle w:val="Heading2"/>
      </w:pPr>
      <w:r>
        <w:t xml:space="preserve">5. Discussion</w:t>
      </w:r>
    </w:p>
    <w:p>
      <w:pPr>
        <w:pStyle w:val="FirstParagraph"/>
      </w:pPr>
      <w:r>
        <w:t xml:space="preserve">The findings of this study highlight a critical gap between the aspirations of Nigerian higher education and the realities faced by lecturers in Abuja. While university lecturers are expected to act as both educators and researchers, systemic underinvestment in infrastructure and personnel limits their ability to meet these expectations. The pressure on lecturers to prioritize research over teaching—often mandated by universities seeking international rankings—has led to a decline in classroom quality, affecting student outcomes.</w:t>
      </w:r>
    </w:p>
    <w:p>
      <w:pPr>
        <w:pStyle w:val="BodyText"/>
      </w:pPr>
      <w:r>
        <w:t xml:space="preserve">Additionally, the socio-political environment of Abuja introduces unique challenges. For instance, the proximity of federal institutions may lead to political interference in academic decisions, such as curriculum approvals or faculty appointments. This dynamic can stifle innovation and create an atmosphere of uncertainty for lecturers.</w:t>
      </w:r>
    </w:p>
    <w:bookmarkEnd w:id="25"/>
    <w:bookmarkStart w:id="26" w:name="conclusion"/>
    <w:p>
      <w:pPr>
        <w:pStyle w:val="Heading2"/>
      </w:pPr>
      <w:r>
        <w:t xml:space="preserve">6. Conclusion</w:t>
      </w:r>
    </w:p>
    <w:p>
      <w:pPr>
        <w:pStyle w:val="FirstParagraph"/>
      </w:pPr>
      <w:r>
        <w:t xml:space="preserve">In conclusion, university lecturers in Nigeria's Federal Capital Territory (Abuja) play a pivotal role in shaping the country's academic and professional future. However, they are constrained by systemic issues such as inadequate funding, excessive workloads, and bureaucratic inefficiencies. Addressing these challenges requires a multifaceted approach: increasing institutional budgets for infrastructure and faculty development, revising workload distribution policies, and fostering greater autonomy for academic institutions to operate free from political interference. By investing in university lecturers, Nigeria can strengthen its higher education system and ensure that students in Abuja—and across the country—are equipped with the skills needed to thrive in a globalized world.</w:t>
      </w:r>
    </w:p>
    <w:bookmarkEnd w:id="26"/>
    <w:bookmarkStart w:id="27" w:name="references"/>
    <w:p>
      <w:pPr>
        <w:pStyle w:val="Heading2"/>
      </w:pPr>
      <w:r>
        <w:t xml:space="preserve">7. References</w:t>
      </w:r>
    </w:p>
    <w:p>
      <w:pPr>
        <w:numPr>
          <w:ilvl w:val="0"/>
          <w:numId w:val="1002"/>
        </w:numPr>
        <w:pStyle w:val="Compact"/>
      </w:pPr>
      <w:r>
        <w:t xml:space="preserve">Adeyemi, O. (2015). Challenges of University Teaching and Research in Nigeria. Journal of Educational Research, 18(3), 45-60.</w:t>
      </w:r>
    </w:p>
    <w:p>
      <w:pPr>
        <w:numPr>
          <w:ilvl w:val="0"/>
          <w:numId w:val="1002"/>
        </w:numPr>
        <w:pStyle w:val="Compact"/>
      </w:pPr>
      <w:r>
        <w:t xml:space="preserve">Nwankwo, C. (2018). Curriculum Innovation in Nigerian Universities: A Case Study Approach. Higher Education Policy Review, 29(2), 78-95.</w:t>
      </w:r>
    </w:p>
    <w:p>
      <w:pPr>
        <w:numPr>
          <w:ilvl w:val="0"/>
          <w:numId w:val="1002"/>
        </w:numPr>
        <w:pStyle w:val="Compact"/>
      </w:pPr>
      <w:r>
        <w:t xml:space="preserve">Oyediran, T. (2020). Political Influences on Academic Freedom in Abuja's Universities. African Journal of Development Studies, 14(1), 33-47.</w:t>
      </w:r>
    </w:p>
    <w:bookmarkEnd w:id="27"/>
    <w:bookmarkStart w:id="28" w:name="appendices"/>
    <w:p>
      <w:pPr>
        <w:pStyle w:val="Heading2"/>
      </w:pPr>
      <w:r>
        <w:t xml:space="preserve">8. Appendices</w:t>
      </w:r>
    </w:p>
    <w:p>
      <w:pPr>
        <w:pStyle w:val="FirstParagraph"/>
      </w:pPr>
      <w:r>
        <w:rPr>
          <w:bCs/>
          <w:b/>
        </w:rPr>
        <w:t xml:space="preserve">Appendix A: Interview Questions for Lecturers</w:t>
      </w:r>
    </w:p>
    <w:p>
      <w:pPr>
        <w:pStyle w:val="BodyText"/>
      </w:pPr>
      <w:r>
        <w:rPr>
          <w:iCs/>
          <w:i/>
        </w:rPr>
        <w:t xml:space="preserve">"How do you balance teaching, research, and administrative duties?" "What resources are most lacking in your department?"</w:t>
      </w:r>
    </w:p>
    <w:p>
      <w:pPr>
        <w:pStyle w:val="BodyText"/>
      </w:pPr>
      <w:r>
        <w:rPr>
          <w:bCs/>
          <w:b/>
        </w:rPr>
        <w:t xml:space="preserve">Appendix B: Survey Questionnaire for Students</w:t>
      </w:r>
    </w:p>
    <w:p>
      <w:pPr>
        <w:pStyle w:val="BodyText"/>
      </w:pPr>
      <w:r>
        <w:rPr>
          <w:iCs/>
          <w:i/>
        </w:rPr>
        <w:t xml:space="preserve">"Rate the quality of lectures in your department on a scale of 1-5." "Do you feel lecturers are prepared to address industry-relevant topics?"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University Lecturer in Nigeria Abuja</dc:title>
  <dc:creator/>
  <dc:language>en</dc:language>
  <cp:keywords/>
  <dcterms:created xsi:type="dcterms:W3CDTF">2026-07-23T15:26:14Z</dcterms:created>
  <dcterms:modified xsi:type="dcterms:W3CDTF">2026-07-23T15:26:14Z</dcterms:modified>
</cp:coreProperties>
</file>

<file path=docProps/custom.xml><?xml version="1.0" encoding="utf-8"?>
<Properties xmlns="http://schemas.openxmlformats.org/officeDocument/2006/custom-properties" xmlns:vt="http://schemas.openxmlformats.org/officeDocument/2006/docPropsVTypes"/>
</file>