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UX/UI</w:t>
      </w:r>
      <w:r>
        <w:t xml:space="preserve"> </w:t>
      </w:r>
      <w:r>
        <w:t xml:space="preserve">Designer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77194da032b89dd477ed2df7adff6aafde3becd"/>
    <w:p>
      <w:pPr>
        <w:pStyle w:val="Heading1"/>
      </w:pPr>
      <w:r>
        <w:t xml:space="preserve">Undergraduate Thesis: The Role of a UX/UI Designer in France Lyon</w:t>
      </w:r>
    </w:p>
    <w:bookmarkStart w:id="20" w:name="abstract"/>
    <w:p>
      <w:pPr>
        <w:pStyle w:val="Heading2"/>
      </w:pPr>
      <w:r>
        <w:t xml:space="preserve">Abstract</w:t>
      </w:r>
    </w:p>
    <w:p>
      <w:pPr>
        <w:pStyle w:val="FirstParagraph"/>
      </w:pPr>
      <w:r>
        <w:t xml:space="preserve">This Undergraduate Thesis explores the evolving role of a UX UI Designer within the context of France Lyon, a city renowned for its vibrant tech ecosystem and cultural heritage. By analyzing the intersection of design principles, user behavior, and local industry demands, this document aims to provide actionable insights for aspiring UX/UI professionals in Lyon. The study emphasizes how geographic and cultural factors shape design practices in this region.</w:t>
      </w:r>
    </w:p>
    <w:bookmarkEnd w:id="20"/>
    <w:bookmarkStart w:id="21" w:name="introduction"/>
    <w:p>
      <w:pPr>
        <w:pStyle w:val="Heading2"/>
      </w:pPr>
      <w:r>
        <w:t xml:space="preserve">Introduction</w:t>
      </w:r>
    </w:p>
    <w:p>
      <w:pPr>
        <w:pStyle w:val="FirstParagraph"/>
      </w:pPr>
      <w:r>
        <w:t xml:space="preserve">The field of User Experience (UX) and User Interface (UI) design has become a cornerstone of modern digital innovation, bridging the gap between technology and human interaction. In France Lyon, a city known for its historical significance in fields like gastronomy and art, the tech sector is rapidly growing. This thesis investigates how UX/UI Designers can thrive in Lyon by aligning their skills with local trends, user expectations, and the unique challenges of a multicultural environment.</w:t>
      </w:r>
    </w:p>
    <w:bookmarkEnd w:id="21"/>
    <w:bookmarkStart w:id="22" w:name="background"/>
    <w:p>
      <w:pPr>
        <w:pStyle w:val="Heading2"/>
      </w:pPr>
      <w:r>
        <w:t xml:space="preserve">Background</w:t>
      </w:r>
    </w:p>
    <w:p>
      <w:pPr>
        <w:pStyle w:val="FirstParagraph"/>
      </w:pPr>
      <w:r>
        <w:t xml:space="preserve">Lyon, located in east-central France, is home to over 500,000 residents and serves as a hub for startups and innovation. Its proximity to major European markets and its strong educational institutions (e.g., INSA Lyon, École de Design de Saint-Étienne) make it an ideal location for UX/UI design professionals. However, the region also presents unique challenges: balancing French cultural aesthetics with global digital trends, addressing regional user preferences, and competing in a saturated market.</w:t>
      </w:r>
    </w:p>
    <w:p>
      <w:pPr>
        <w:pStyle w:val="BodyText"/>
      </w:pPr>
      <w:r>
        <w:t xml:space="preserve">A UX UI Designer in Lyon must not only master tools like Figma or Adobe XD but also understand the socio-economic landscape of the area. For instance, Lyon’s emphasis on accessibility and inclusivity in public services could influence design priorities for local businesses. Additionally, French users often prioritize privacy and data security—factors that should be central to UX/UI strategies.</w:t>
      </w:r>
    </w:p>
    <w:bookmarkEnd w:id="22"/>
    <w:bookmarkStart w:id="23" w:name="objectives"/>
    <w:p>
      <w:pPr>
        <w:pStyle w:val="Heading2"/>
      </w:pPr>
      <w:r>
        <w:t xml:space="preserve">Objectives</w:t>
      </w:r>
    </w:p>
    <w:p>
      <w:pPr>
        <w:numPr>
          <w:ilvl w:val="0"/>
          <w:numId w:val="1001"/>
        </w:numPr>
        <w:pStyle w:val="Compact"/>
      </w:pPr>
      <w:r>
        <w:t xml:space="preserve">To analyze the current state of UX/UI design in France Lyon.</w:t>
      </w:r>
    </w:p>
    <w:p>
      <w:pPr>
        <w:numPr>
          <w:ilvl w:val="0"/>
          <w:numId w:val="1001"/>
        </w:numPr>
        <w:pStyle w:val="Compact"/>
      </w:pPr>
      <w:r>
        <w:t xml:space="preserve">To identify key challenges faced by UX/UI Designers in this region.</w:t>
      </w:r>
    </w:p>
    <w:p>
      <w:pPr>
        <w:numPr>
          <w:ilvl w:val="0"/>
          <w:numId w:val="1001"/>
        </w:numPr>
        <w:pStyle w:val="Compact"/>
      </w:pPr>
      <w:r>
        <w:t xml:space="preserve">To propose strategies for integrating cultural and technical expertise into UX/UI practices.</w:t>
      </w:r>
    </w:p>
    <w:p>
      <w:pPr>
        <w:numPr>
          <w:ilvl w:val="0"/>
          <w:numId w:val="1001"/>
        </w:numPr>
        <w:pStyle w:val="Compact"/>
      </w:pPr>
      <w:r>
        <w:t xml:space="preserve">To highlight opportunities for collaboration between designers, local businesses, and educational institutions.</w:t>
      </w:r>
    </w:p>
    <w:bookmarkEnd w:id="23"/>
    <w:bookmarkStart w:id="25" w:name="literature-review"/>
    <w:p>
      <w:pPr>
        <w:pStyle w:val="Heading2"/>
      </w:pPr>
      <w:r>
        <w:t xml:space="preserve">Literature Review</w:t>
      </w:r>
    </w:p>
    <w:p>
      <w:pPr>
        <w:pStyle w:val="FirstParagraph"/>
      </w:pPr>
      <w:r>
        <w:t xml:space="preserve">Research on UX/UI design globally emphasizes the importance of user-centered approaches. However, studies specific to France are limited, with most focusing on Paris or Île-de-France. For example, a 2021 report by</w:t>
      </w:r>
      <w:r>
        <w:t xml:space="preserve"> </w:t>
      </w:r>
      <w:r>
        <w:rPr>
          <w:iCs/>
          <w:i/>
        </w:rPr>
        <w:t xml:space="preserve">La French Tech</w:t>
      </w:r>
      <w:r>
        <w:t xml:space="preserve"> </w:t>
      </w:r>
      <w:r>
        <w:t xml:space="preserve">noted that Lyon’s startup scene is growing but lacks specialized UX/UI training programs compared to other regions.</w:t>
      </w:r>
    </w:p>
    <w:p>
      <w:pPr>
        <w:pStyle w:val="BodyText"/>
      </w:pPr>
      <w:r>
        <w:t xml:space="preserve">Cultural considerations are critical in design. French users tend to prefer minimalist interfaces and clear hierarchies, as observed in studies by the</w:t>
      </w:r>
      <w:r>
        <w:t xml:space="preserve"> </w:t>
      </w:r>
      <w:hyperlink r:id="rId24">
        <w:r>
          <w:rPr>
            <w:rStyle w:val="Hyperlink"/>
          </w:rPr>
          <w:t xml:space="preserve">Orange Group</w:t>
        </w:r>
      </w:hyperlink>
      <w:r>
        <w:t xml:space="preserve">. Additionally, Lyon’s blend of urban and rural populations requires designers to address diverse user needs, from tech-savvy young professionals to older demographics less familiar with digital tools.</w:t>
      </w:r>
    </w:p>
    <w:bookmarkEnd w:id="25"/>
    <w:bookmarkStart w:id="26" w:name="methodology"/>
    <w:p>
      <w:pPr>
        <w:pStyle w:val="Heading2"/>
      </w:pPr>
      <w:r>
        <w:t xml:space="preserve">Methodology</w:t>
      </w:r>
    </w:p>
    <w:p>
      <w:pPr>
        <w:pStyle w:val="FirstParagraph"/>
      </w:pPr>
      <w:r>
        <w:t xml:space="preserve">This thesis employs a qualitative approach, combining case studies of UX/UI projects in Lyon with interviews from local design professionals. Data was collected through:</w:t>
      </w:r>
    </w:p>
    <w:p>
      <w:pPr>
        <w:numPr>
          <w:ilvl w:val="0"/>
          <w:numId w:val="1002"/>
        </w:numPr>
        <w:pStyle w:val="Compact"/>
      </w:pPr>
      <w:r>
        <w:rPr>
          <w:bCs/>
          <w:b/>
        </w:rPr>
        <w:t xml:space="preserve">Cases Studies:</w:t>
      </w:r>
      <w:r>
        <w:t xml:space="preserve"> </w:t>
      </w:r>
      <w:r>
        <w:t xml:space="preserve">Analysis of three startups in Lyon (e.g., a health-tech app and an e-commerce platform).</w:t>
      </w:r>
    </w:p>
    <w:p>
      <w:pPr>
        <w:numPr>
          <w:ilvl w:val="0"/>
          <w:numId w:val="1002"/>
        </w:numPr>
        <w:pStyle w:val="Compact"/>
      </w:pPr>
      <w:r>
        <w:rPr>
          <w:bCs/>
          <w:b/>
        </w:rPr>
        <w:t xml:space="preserve">Interviews:</w:t>
      </w:r>
      <w:r>
        <w:t xml:space="preserve"> </w:t>
      </w:r>
      <w:r>
        <w:t xml:space="preserve">Semi-structured conversations with five UX/UI designers based in Lyon.</w:t>
      </w:r>
    </w:p>
    <w:p>
      <w:pPr>
        <w:numPr>
          <w:ilvl w:val="0"/>
          <w:numId w:val="1002"/>
        </w:numPr>
        <w:pStyle w:val="Compact"/>
      </w:pPr>
      <w:r>
        <w:rPr>
          <w:bCs/>
          <w:b/>
        </w:rPr>
        <w:t xml:space="preserve">Literature Review:</w:t>
      </w:r>
      <w:r>
        <w:t xml:space="preserve"> </w:t>
      </w:r>
      <w:r>
        <w:t xml:space="preserve">Synthesis of academic papers, industry reports, and local news articles.</w:t>
      </w:r>
    </w:p>
    <w:p>
      <w:pPr>
        <w:pStyle w:val="FirstParagraph"/>
      </w:pPr>
      <w:r>
        <w:t xml:space="preserve">The methodology prioritizes understanding the "why" behind design decisions in a French context. For example, one case study revealed that a healthcare app’s success hinged on its ability to simplify complex medical terminology for elderly users—a key insight for designers in Lyon.</w:t>
      </w:r>
    </w:p>
    <w:bookmarkEnd w:id="26"/>
    <w:bookmarkStart w:id="27" w:name="findings"/>
    <w:p>
      <w:pPr>
        <w:pStyle w:val="Heading2"/>
      </w:pPr>
      <w:r>
        <w:t xml:space="preserve">Findings</w:t>
      </w:r>
    </w:p>
    <w:p>
      <w:pPr>
        <w:pStyle w:val="FirstParagraph"/>
      </w:pPr>
      <w:r>
        <w:t xml:space="preserve">The research uncovered several trends and challenges specific to Lyon:</w:t>
      </w:r>
    </w:p>
    <w:p>
      <w:pPr>
        <w:numPr>
          <w:ilvl w:val="0"/>
          <w:numId w:val="1003"/>
        </w:numPr>
        <w:pStyle w:val="Compact"/>
      </w:pPr>
      <w:r>
        <w:rPr>
          <w:bCs/>
          <w:b/>
        </w:rPr>
        <w:t xml:space="preserve">Cultural Nuance:</w:t>
      </w:r>
      <w:r>
        <w:t xml:space="preserve"> </w:t>
      </w:r>
      <w:r>
        <w:t xml:space="preserve">French users value elegance and efficiency in design, which contrasts with the bold visual styles popular in other regions.</w:t>
      </w:r>
    </w:p>
    <w:p>
      <w:pPr>
        <w:numPr>
          <w:ilvl w:val="0"/>
          <w:numId w:val="1003"/>
        </w:numPr>
        <w:pStyle w:val="Compact"/>
      </w:pPr>
      <w:r>
        <w:rPr>
          <w:bCs/>
          <w:b/>
        </w:rPr>
        <w:t xml:space="preserve">Educational Gaps:</w:t>
      </w:r>
      <w:r>
        <w:t xml:space="preserve"> </w:t>
      </w:r>
      <w:r>
        <w:t xml:space="preserve">While Lyon has strong engineering schools, there is a lack of specialized UX/UI programs compared to cities like Paris.</w:t>
      </w:r>
    </w:p>
    <w:p>
      <w:pPr>
        <w:numPr>
          <w:ilvl w:val="0"/>
          <w:numId w:val="1003"/>
        </w:numPr>
        <w:pStyle w:val="Compact"/>
      </w:pPr>
      <w:r>
        <w:rPr>
          <w:bCs/>
          <w:b/>
        </w:rPr>
        <w:t xml:space="preserve">Collaboration Opportunities:</w:t>
      </w:r>
      <w:r>
        <w:t xml:space="preserve"> </w:t>
      </w:r>
      <w:r>
        <w:t xml:space="preserve">Partnerships between designers and local SMEs could drive innovation, as seen in Lyon’s startup incubators.</w:t>
      </w:r>
    </w:p>
    <w:p>
      <w:pPr>
        <w:pStyle w:val="FirstParagraph"/>
      </w:pPr>
      <w:r>
        <w:t xml:space="preserve">One designer interviewed emphasized the importance of "localizing global trends." For instance, incorporating traditional French colors (e.g., blue and red) into UI elements resonated better with users than generic minimalist palettes. This highlights the need for UX/UI Designers in Lyon to balance regional aesthetics with universal usability principles.</w:t>
      </w:r>
    </w:p>
    <w:bookmarkEnd w:id="27"/>
    <w:bookmarkStart w:id="28" w:name="recommendations"/>
    <w:p>
      <w:pPr>
        <w:pStyle w:val="Heading2"/>
      </w:pPr>
      <w:r>
        <w:t xml:space="preserve">Recommendations</w:t>
      </w:r>
    </w:p>
    <w:p>
      <w:pPr>
        <w:pStyle w:val="FirstParagraph"/>
      </w:pPr>
      <w:r>
        <w:t xml:space="preserve">To succeed as a UX/UI Designer in Lyon, professionals should:</w:t>
      </w:r>
    </w:p>
    <w:p>
      <w:pPr>
        <w:numPr>
          <w:ilvl w:val="0"/>
          <w:numId w:val="1004"/>
        </w:numPr>
        <w:pStyle w:val="Compact"/>
      </w:pPr>
      <w:r>
        <w:rPr>
          <w:bCs/>
          <w:b/>
        </w:rPr>
        <w:t xml:space="preserve">Engage with Local Culture:</w:t>
      </w:r>
      <w:r>
        <w:t xml:space="preserve"> </w:t>
      </w:r>
      <w:r>
        <w:t xml:space="preserve">Study French design trends and user behavior through local workshops or community groups.</w:t>
      </w:r>
    </w:p>
    <w:p>
      <w:pPr>
        <w:numPr>
          <w:ilvl w:val="0"/>
          <w:numId w:val="1004"/>
        </w:numPr>
        <w:pStyle w:val="Compact"/>
      </w:pPr>
      <w:r>
        <w:rPr>
          <w:bCs/>
          <w:b/>
        </w:rPr>
        <w:t xml:space="preserve">Leverage Educational Resources:</w:t>
      </w:r>
      <w:r>
        <w:t xml:space="preserve"> </w:t>
      </w:r>
      <w:r>
        <w:t xml:space="preserve">Collaborate with universities to create internships or short courses focused on UX/UI in a French context.</w:t>
      </w:r>
    </w:p>
    <w:p>
      <w:pPr>
        <w:numPr>
          <w:ilvl w:val="0"/>
          <w:numId w:val="1004"/>
        </w:numPr>
        <w:pStyle w:val="Compact"/>
      </w:pPr>
      <w:r>
        <w:rPr>
          <w:bCs/>
          <w:b/>
        </w:rPr>
        <w:t xml:space="preserve">Prioritize Accessibility:</w:t>
      </w:r>
      <w:r>
        <w:t xml:space="preserve"> </w:t>
      </w:r>
      <w:r>
        <w:t xml:space="preserve">Address the needs of Lyon’s diverse population, including older adults and non-native speakers.</w:t>
      </w:r>
    </w:p>
    <w:p>
      <w:pPr>
        <w:numPr>
          <w:ilvl w:val="0"/>
          <w:numId w:val="1004"/>
        </w:numPr>
        <w:pStyle w:val="Compact"/>
      </w:pPr>
      <w:r>
        <w:rPr>
          <w:bCs/>
          <w:b/>
        </w:rPr>
        <w:t xml:space="preserve">Foster Collaboration:</w:t>
      </w:r>
      <w:r>
        <w:t xml:space="preserve"> </w:t>
      </w:r>
      <w:r>
        <w:t xml:space="preserve">Partner with startups, government agencies, and NGOs to build inclusive digital solutions.</w:t>
      </w:r>
    </w:p>
    <w:p>
      <w:pPr>
        <w:pStyle w:val="FirstParagraph"/>
      </w:pPr>
      <w:r>
        <w:t xml:space="preserve">For example, a UX/UI Designer working on a public transportation app in Lyon could integrate real-time updates in both French and English to cater to tourists while maintaining the simplicity preferred by local users.</w:t>
      </w:r>
    </w:p>
    <w:bookmarkEnd w:id="28"/>
    <w:bookmarkStart w:id="29" w:name="conclusion"/>
    <w:p>
      <w:pPr>
        <w:pStyle w:val="Heading2"/>
      </w:pPr>
      <w:r>
        <w:t xml:space="preserve">Conclusion</w:t>
      </w:r>
    </w:p>
    <w:p>
      <w:pPr>
        <w:pStyle w:val="FirstParagraph"/>
      </w:pPr>
      <w:r>
        <w:t xml:space="preserve">This Undergraduate Thesis underscores the unique opportunities and challenges faced by UX UI Designers in France Lyon. By understanding the region’s cultural, economic, and technological landscape, designers can create solutions that resonate with both local and global audiences. As Lyon continues to grow as a tech hub, the role of UX/UI professionals will be pivotal in shaping its digital future.</w:t>
      </w:r>
    </w:p>
    <w:bookmarkEnd w:id="29"/>
    <w:bookmarkStart w:id="30" w:name="references"/>
    <w:p>
      <w:pPr>
        <w:pStyle w:val="Heading2"/>
      </w:pPr>
      <w:r>
        <w:t xml:space="preserve">References</w:t>
      </w:r>
    </w:p>
    <w:p>
      <w:pPr>
        <w:numPr>
          <w:ilvl w:val="0"/>
          <w:numId w:val="1005"/>
        </w:numPr>
        <w:pStyle w:val="Compact"/>
      </w:pPr>
      <w:r>
        <w:rPr>
          <w:iCs/>
          <w:i/>
        </w:rPr>
        <w:t xml:space="preserve">La French Tech Report 2021</w:t>
      </w:r>
    </w:p>
    <w:p>
      <w:pPr>
        <w:numPr>
          <w:ilvl w:val="0"/>
          <w:numId w:val="1005"/>
        </w:numPr>
        <w:pStyle w:val="Compact"/>
      </w:pPr>
      <w:r>
        <w:t xml:space="preserve">"Cultural Considerations in UX Design," Orange Group (2021)</w:t>
      </w:r>
    </w:p>
    <w:p>
      <w:pPr>
        <w:numPr>
          <w:ilvl w:val="0"/>
          <w:numId w:val="1005"/>
        </w:numPr>
        <w:pStyle w:val="Compact"/>
      </w:pPr>
      <w:r>
        <w:t xml:space="preserve">"Designing for Accessibility in Multicultural Settings," Journal of User Experience (2020)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orange.fr" TargetMode="External" /></Relationships>
</file>

<file path=word/_rels/footnotes.xml.rels><?xml version="1.0" encoding="UTF-8"?><Relationships xmlns="http://schemas.openxmlformats.org/package/2006/relationships"><Relationship Type="http://schemas.openxmlformats.org/officeDocument/2006/relationships/hyperlink" Id="rId24" Target="https://www.orang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UX/UI Designer in France Lyon</dc:title>
  <dc:creator/>
  <dc:language>en</dc:language>
  <cp:keywords/>
  <dcterms:created xsi:type="dcterms:W3CDTF">2026-07-23T21:59:36Z</dcterms:created>
  <dcterms:modified xsi:type="dcterms:W3CDTF">2026-07-23T21:59:36Z</dcterms:modified>
</cp:coreProperties>
</file>

<file path=docProps/custom.xml><?xml version="1.0" encoding="utf-8"?>
<Properties xmlns="http://schemas.openxmlformats.org/officeDocument/2006/custom-properties" xmlns:vt="http://schemas.openxmlformats.org/officeDocument/2006/docPropsVTypes"/>
</file>