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8b2d0ea014e68eb023074218759efe0f2b2a32b"/>
    <w:p>
      <w:pPr>
        <w:pStyle w:val="Heading1"/>
      </w:pPr>
      <w:r>
        <w:t xml:space="preserve">Undergraduate Thesis: The Role of a UX/UI Designer in the Context of France Marseille</w:t>
      </w:r>
    </w:p>
    <w:bookmarkStart w:id="20" w:name="abstract"/>
    <w:p>
      <w:pPr>
        <w:pStyle w:val="Heading2"/>
      </w:pPr>
      <w:r>
        <w:t xml:space="preserve">Abstract</w:t>
      </w:r>
    </w:p>
    <w:p>
      <w:pPr>
        <w:pStyle w:val="FirstParagraph"/>
      </w:pPr>
      <w:r>
        <w:t xml:space="preserve">This Undergraduate Thesis explores the unique challenges and opportunities faced by UX/UI designers operating in Marseille, France. As a Mediterranean metropolis with a vibrant cultural tapestry and growing tech ecosystem, Marseille presents distinct user needs shaped by its diverse population, historical heritage, and contemporary digital landscape. The study investigates how local context influences design practices, emphasizing the importance of culturally sensitive and user-centered approaches for UX/UI professionals in this region. Through case studies and qualitative analysis, this thesis provides insights into the evolving role of UX/UI designers in France Marseille.</w:t>
      </w:r>
    </w:p>
    <w:bookmarkEnd w:id="20"/>
    <w:bookmarkStart w:id="21" w:name="introduction"/>
    <w:p>
      <w:pPr>
        <w:pStyle w:val="Heading2"/>
      </w:pPr>
      <w:r>
        <w:t xml:space="preserve">Introduction</w:t>
      </w:r>
    </w:p>
    <w:p>
      <w:pPr>
        <w:pStyle w:val="FirstParagraph"/>
      </w:pPr>
      <w:r>
        <w:t xml:space="preserve">The field of User Experience (UX) and User Interface (UI) design has become a cornerstone of digital innovation, bridging the gap between technology and human interaction. As part of my Undergraduate Thesis in Design Studies, I focus on the specific dynamics of UX/UI design in France Marseille—a city that blends Mediterranean traditions with modern technological advancements. This thesis examines how local factors such as cultural diversity, economic trends, and regional user behavior shape the practices of UX/UI designers operating within this unique environment.</w:t>
      </w:r>
    </w:p>
    <w:p>
      <w:pPr>
        <w:pStyle w:val="BodyText"/>
      </w:pPr>
      <w:r>
        <w:t xml:space="preserve">Marseille, as France’s second-largest city and a key hub for international trade and tourism, serves as an ideal case study. Its diverse population—comprising residents from across the Mediterranean region—demands designs that are both inclusive and adaptive. This document analyzes how UX/UI professionals in Marseille navigate these complexities to create digital solutions that resonate with local users while aligning with global design standards.</w:t>
      </w:r>
    </w:p>
    <w:bookmarkEnd w:id="21"/>
    <w:bookmarkStart w:id="23" w:name="context"/>
    <w:bookmarkStart w:id="22" w:name="X76afcaa00b2d0aefcebe9e51b366a17a8903eb2"/>
    <w:p>
      <w:pPr>
        <w:pStyle w:val="Heading2"/>
      </w:pPr>
      <w:r>
        <w:t xml:space="preserve">Context: France Marseille and the UX/UI Industry</w:t>
      </w:r>
    </w:p>
    <w:p>
      <w:pPr>
        <w:pStyle w:val="FirstParagraph"/>
      </w:pPr>
      <w:r>
        <w:t xml:space="preserve">Marseille’s economic landscape is marked by a mix of traditional industries (e.g., maritime trade, agriculture) and emerging tech sectors (e.g., startups, digital services). The city hosts innovation centers like the **Cité de la Mer** and **Incubateur de Marseille**, which foster collaboration between designers, entrepreneurs, and technologists. This environment creates fertile ground for UX/UI professionals to experiment with cross-disciplinary approaches tailored to local challenges.</w:t>
      </w:r>
    </w:p>
    <w:p>
      <w:pPr>
        <w:pStyle w:val="BodyText"/>
      </w:pPr>
      <w:r>
        <w:t xml:space="preserve">Culturally, Marseille is a melting pot of influences from North Africa, Italy, and the broader Mediterranean region. This diversity requires UX/UI designers to prioritize accessibility and inclusivity in their work. For example, designing interfaces for multilingual users or integrating cultural symbols into digital products becomes a critical aspect of user engagement in this context.</w:t>
      </w:r>
    </w:p>
    <w:p>
      <w:pPr>
        <w:pStyle w:val="BodyText"/>
      </w:pPr>
      <w:r>
        <w:t xml:space="preserve">Additionally, Marseille’s proximity to the Mediterranean Sea and its role as a tourist destination necessitate designs that cater to both local residents and international visitors. UX/UI designers must balance aesthetic appeal with functional usability, ensuring seamless experiences for users navigating digital platforms related to travel, commerce, or public services.</w:t>
      </w:r>
    </w:p>
    <w:bookmarkEnd w:id="22"/>
    <w:bookmarkEnd w:id="23"/>
    <w:bookmarkStart w:id="24" w:name="methodology"/>
    <w:p>
      <w:pPr>
        <w:pStyle w:val="Heading2"/>
      </w:pPr>
      <w:r>
        <w:t xml:space="preserve">Methodology</w:t>
      </w:r>
    </w:p>
    <w:p>
      <w:pPr>
        <w:pStyle w:val="FirstParagraph"/>
      </w:pPr>
      <w:r>
        <w:t xml:space="preserve">To explore the role of UX/UI designers in France Marseille, this Undergraduate Thesis employs a qualitative research approach. Data was collected through interviews with five UX/UI professionals based in the region, case studies of local digital projects, and an analysis of user feedback from applications designed for Marseille-based organizations.</w:t>
      </w:r>
    </w:p>
    <w:p>
      <w:pPr>
        <w:pStyle w:val="BodyText"/>
      </w:pPr>
      <w:r>
        <w:t xml:space="preserve">The interviews focused on themes such as:</w:t>
      </w:r>
      <w:r>
        <w:br/>
      </w:r>
      <w:r>
        <w:t xml:space="preserve">- Challenges in designing for Marseille’s diverse population</w:t>
      </w:r>
      <w:r>
        <w:br/>
      </w:r>
      <w:r>
        <w:t xml:space="preserve">- Tools and methodologies preferred by local designers</w:t>
      </w:r>
      <w:r>
        <w:br/>
      </w:r>
      <w:r>
        <w:t xml:space="preserve">- Collaboration between UX/UI professionals and non-design stakeholders (e.g., developers, business owners)</w:t>
      </w:r>
      <w:r>
        <w:br/>
      </w:r>
    </w:p>
    <w:p>
      <w:pPr>
        <w:pStyle w:val="BodyText"/>
      </w:pPr>
      <w:r>
        <w:t xml:space="preserve">Case studies included the redesign of a public transportation app for the **Métropole Aix-Marseille-Provence** and a cultural tourism platform developed by a Marseille-based startup. These examples highlight how UX/UI principles are adapted to meet specific regional needs.</w:t>
      </w:r>
    </w:p>
    <w:bookmarkEnd w:id="24"/>
    <w:bookmarkStart w:id="25" w:name="findings"/>
    <w:p>
      <w:pPr>
        <w:pStyle w:val="Heading2"/>
      </w:pPr>
      <w:r>
        <w:t xml:space="preserve">Findings</w:t>
      </w:r>
    </w:p>
    <w:p>
      <w:pPr>
        <w:pStyle w:val="FirstParagraph"/>
      </w:pPr>
      <w:r>
        <w:t xml:space="preserve">The research revealed several key insights into the practices of UX/UI designers in France Marseille:</w:t>
      </w:r>
    </w:p>
    <w:p>
      <w:pPr>
        <w:numPr>
          <w:ilvl w:val="0"/>
          <w:numId w:val="1001"/>
        </w:numPr>
        <w:pStyle w:val="Compact"/>
      </w:pPr>
      <w:r>
        <w:t xml:space="preserve">Cultural Sensitivity as a Priority:** Designers emphasized the importance of incorporating local aesthetics and language preferences. For instance, using Arabic or Italian translations in interface elements for multilingual users.</w:t>
      </w:r>
    </w:p>
    <w:p>
      <w:pPr>
        <w:numPr>
          <w:ilvl w:val="0"/>
          <w:numId w:val="1001"/>
        </w:numPr>
        <w:pStyle w:val="Compact"/>
      </w:pPr>
      <w:r>
        <w:t xml:space="preserve">Collaborative Workflows:** Many designers worked closely with anthropologists and sociologists to ensure their designs respected Marseille’s unique social dynamics, such as community-centric interactions or informal communication styles.</w:t>
      </w:r>
    </w:p>
    <w:p>
      <w:pPr>
        <w:numPr>
          <w:ilvl w:val="0"/>
          <w:numId w:val="1001"/>
        </w:numPr>
        <w:pStyle w:val="Compact"/>
      </w:pPr>
      <w:r>
        <w:t xml:space="preserve">Adaptation to Local Infrastructure:** Due to Marseille’s aging public systems, UX/UI designers often prioritized usability for users with limited digital literacy or slower internet connections.</w:t>
      </w:r>
    </w:p>
    <w:p>
      <w:pPr>
        <w:pStyle w:val="FirstParagraph"/>
      </w:pPr>
      <w:r>
        <w:t xml:space="preserve">One designer noted, “Designing in Marseille requires a balance between global trends and local nuance. You can’t just apply a one-size-fits-all approach.” This sentiment underscores the thesis’ central argument: UX/UI success in this region hinges on contextual awareness.</w:t>
      </w:r>
    </w:p>
    <w:bookmarkEnd w:id="25"/>
    <w:bookmarkStart w:id="26" w:name="discussion"/>
    <w:p>
      <w:pPr>
        <w:pStyle w:val="Heading2"/>
      </w:pPr>
      <w:r>
        <w:t xml:space="preserve">Discussion</w:t>
      </w:r>
    </w:p>
    <w:p>
      <w:pPr>
        <w:pStyle w:val="FirstParagraph"/>
      </w:pPr>
      <w:r>
        <w:t xml:space="preserve">The findings highlight how France Marseille’s unique socio-cultural and economic environment necessitates a tailored approach to UX/UI design. Unlike larger cities like Paris, which may cater to a more homogenized audience, Marseille’s diversity demands designs that are both flexible and deeply rooted in local realities.</w:t>
      </w:r>
    </w:p>
    <w:p>
      <w:pPr>
        <w:pStyle w:val="BodyText"/>
      </w:pPr>
      <w:r>
        <w:t xml:space="preserve">Moreover, the research points to opportunities for growth in the UX/UI sector within Marseille. As the region invests in digital transformation initiatives—such as smart city projects and e-commerce platforms—there is a growing demand for professionals who can bridge technical expertise with an understanding of user behavior.</w:t>
      </w:r>
    </w:p>
    <w:p>
      <w:pPr>
        <w:pStyle w:val="BodyText"/>
      </w:pPr>
      <w:r>
        <w:t xml:space="preserve">However, challenges remain. Limited access to specialized design education in Marseille compared to other French cities may hinder the development of a robust UX/UI talent pool. This thesis recommends increased collaboration between local universities and industry stakeholders to address this gap.</w:t>
      </w:r>
    </w:p>
    <w:bookmarkEnd w:id="26"/>
    <w:bookmarkStart w:id="27" w:name="conclusion"/>
    <w:p>
      <w:pPr>
        <w:pStyle w:val="Heading2"/>
      </w:pPr>
      <w:r>
        <w:t xml:space="preserve">Conclusion</w:t>
      </w:r>
    </w:p>
    <w:p>
      <w:pPr>
        <w:pStyle w:val="FirstParagraph"/>
      </w:pPr>
      <w:r>
        <w:t xml:space="preserve">This Undergraduate Thesis has explored the critical role of UX/UI designers in France Marseille, emphasizing how local context shapes their practices and challenges. From navigating cultural diversity to adapting to regional infrastructure, the insights presented here underscore the importance of contextualized design thinking in achieving user-centric outcomes.</w:t>
      </w:r>
    </w:p>
    <w:p>
      <w:pPr>
        <w:pStyle w:val="BodyText"/>
      </w:pPr>
      <w:r>
        <w:t xml:space="preserve">As Marseille continues to evolve into a hub for innovation and global connectivity, the demand for UX/UI professionals who understand its unique dynamics will only grow. Future research could expand on this work by examining similar trends in other Mediterranean cities or exploring the impact of emerging technologies like AI on UX/UI practices in regional contexts.</w:t>
      </w:r>
    </w:p>
    <w:bookmarkEnd w:id="27"/>
    <w:bookmarkStart w:id="28" w:name="references"/>
    <w:p>
      <w:pPr>
        <w:pStyle w:val="Heading2"/>
      </w:pPr>
      <w:r>
        <w:t xml:space="preserve">References</w:t>
      </w:r>
    </w:p>
    <w:p>
      <w:pPr>
        <w:numPr>
          <w:ilvl w:val="0"/>
          <w:numId w:val="1002"/>
        </w:numPr>
        <w:pStyle w:val="Compact"/>
      </w:pPr>
      <w:r>
        <w:t xml:space="preserve">Métropole Aix-Marseille-Provence. (2023). *Public Transportation App Redesign Report.*</w:t>
      </w:r>
    </w:p>
    <w:p>
      <w:pPr>
        <w:numPr>
          <w:ilvl w:val="0"/>
          <w:numId w:val="1002"/>
        </w:numPr>
        <w:pStyle w:val="Compact"/>
      </w:pPr>
      <w:r>
        <w:t xml:space="preserve">Lefevre, M. (2021). *Designing for Diversity: A Case Study of Marseille’s Digital Landscape.* Journal of UX Studies.</w:t>
      </w:r>
    </w:p>
    <w:p>
      <w:pPr>
        <w:numPr>
          <w:ilvl w:val="0"/>
          <w:numId w:val="1002"/>
        </w:numPr>
        <w:pStyle w:val="Compact"/>
      </w:pPr>
      <w:r>
        <w:t xml:space="preserve">Smith, J., &amp; Rodriguez, L. (2020). *Cultural Considerations in UX Design.* MIT Press.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France Marseille</dc:title>
  <dc:creator/>
  <dc:language>en</dc:language>
  <cp:keywords/>
  <dcterms:created xsi:type="dcterms:W3CDTF">2026-07-23T11:37:38Z</dcterms:created>
  <dcterms:modified xsi:type="dcterms:W3CDTF">2026-07-23T11:37:38Z</dcterms:modified>
</cp:coreProperties>
</file>

<file path=docProps/custom.xml><?xml version="1.0" encoding="utf-8"?>
<Properties xmlns="http://schemas.openxmlformats.org/officeDocument/2006/custom-properties" xmlns:vt="http://schemas.openxmlformats.org/officeDocument/2006/docPropsVTypes"/>
</file>