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7328165f8ce10f7199960554e25c5a4c6a5acb9"/>
    <w:p>
      <w:pPr>
        <w:pStyle w:val="Heading1"/>
      </w:pPr>
      <w:r>
        <w:t xml:space="preserve">Undergraduate Thesis: The Role of UX/UI Designer in Digital Innovation for Indonesia Jakarta</w:t>
      </w:r>
    </w:p>
    <w:p>
      <w:pPr>
        <w:pStyle w:val="FirstParagraph"/>
      </w:pPr>
      <w:r>
        <w:t xml:space="preserve">This Undergraduate Thesis explores the significance of User Experience (UX) and User Interface (UI) Designers in fostering digital innovation within the context of</w:t>
      </w:r>
      <w:r>
        <w:t xml:space="preserve"> </w:t>
      </w:r>
      <w:r>
        <w:rPr>
          <w:bCs/>
          <w:b/>
        </w:rPr>
        <w:t xml:space="preserve">Indonesia Jakarta</w:t>
      </w:r>
      <w:r>
        <w:t xml:space="preserve">. As a rapidly growing metropolis, Jakarta serves as a critical hub for technology, e-commerce, and digital services. The integration of UX/UI principles is essential to meet the unique needs of Indonesia's diverse population while aligning with global design standards.</w:t>
      </w:r>
    </w:p>
    <w:bookmarkStart w:id="20" w:name="abstract"/>
    <w:p>
      <w:pPr>
        <w:pStyle w:val="Heading2"/>
      </w:pPr>
      <w:r>
        <w:t xml:space="preserve">Abstract</w:t>
      </w:r>
    </w:p>
    <w:p>
      <w:pPr>
        <w:pStyle w:val="FirstParagraph"/>
      </w:pPr>
      <w:r>
        <w:t xml:space="preserve">This study investigates the challenges and opportunities faced by UX/UI Designers in Jakarta, Indonesia. Through a qualitative analysis of case studies, interviews, and existing literature, this research highlights how cultural context, digital infrastructure, and user behavior shape the work of UX/UI professionals. The findings emphasize the need for localized design solutions to enhance user satisfaction and drive digital transformation in Jakarta.</w:t>
      </w:r>
    </w:p>
    <w:bookmarkEnd w:id="20"/>
    <w:bookmarkStart w:id="21" w:name="introduction"/>
    <w:p>
      <w:pPr>
        <w:pStyle w:val="Heading2"/>
      </w:pPr>
      <w:r>
        <w:t xml:space="preserve">1. Introduction</w:t>
      </w:r>
    </w:p>
    <w:p>
      <w:pPr>
        <w:pStyle w:val="FirstParagraph"/>
      </w:pPr>
      <w:r>
        <w:rPr>
          <w:bCs/>
          <w:b/>
        </w:rPr>
        <w:t xml:space="preserve">Indonesia Jakarta</w:t>
      </w:r>
      <w:r>
        <w:t xml:space="preserve"> </w:t>
      </w:r>
      <w:r>
        <w:t xml:space="preserve">has emerged as a focal point for technological advancement, with its dynamic economy and increasing reliance on digital platforms. As businesses and government agencies prioritize online services, the demand for skilled UX/UI Designers has surged. This Undergraduate Thesis aims to address how these designers navigate cultural nuances, technical constraints, and user expectations in Jakarta's unique environment.</w:t>
      </w:r>
    </w:p>
    <w:p>
      <w:pPr>
        <w:pStyle w:val="BodyText"/>
      </w:pPr>
      <w:r>
        <w:t xml:space="preserve">The primary objective is to analyze the role of UX/UI Designers in shaping digital experiences tailored for Indonesia’s urban population. Key questions include: How do cultural values influence design choices in Jakarta? What are the key challenges faced by UX/UI professionals in this region?</w:t>
      </w:r>
    </w:p>
    <w:bookmarkEnd w:id="21"/>
    <w:bookmarkStart w:id="22" w:name="background-and-problem-statement"/>
    <w:p>
      <w:pPr>
        <w:pStyle w:val="Heading2"/>
      </w:pPr>
      <w:r>
        <w:t xml:space="preserve">2. Background and Problem Statement</w:t>
      </w:r>
    </w:p>
    <w:p>
      <w:pPr>
        <w:pStyle w:val="FirstParagraph"/>
      </w:pPr>
      <w:r>
        <w:t xml:space="preserve">Jakarta, with its 10 million+ population, presents a complex user base for digital products. While the city has high internet penetration, there remain disparities in digital literacy and access to technology. Additionally, Indonesia’s cultural diversity requires designers to balance universal design principles with localized preferences.</w:t>
      </w:r>
    </w:p>
    <w:p>
      <w:pPr>
        <w:pStyle w:val="BodyText"/>
      </w:pPr>
      <w:r>
        <w:t xml:space="preserve">The problem statement lies in the gap between global UX/UI methodologies and Jakarta-specific requirements. For instance, mobile-first design is critical due to smartphone dominance, yet local user behavior may differ from Western models. This thesis seeks to bridge this gap by providing actionable insights for UX/UI Designers operating in Indonesia Jakarta.</w:t>
      </w:r>
    </w:p>
    <w:bookmarkEnd w:id="22"/>
    <w:bookmarkStart w:id="23" w:name="literature-review"/>
    <w:p>
      <w:pPr>
        <w:pStyle w:val="Heading2"/>
      </w:pPr>
      <w:r>
        <w:t xml:space="preserve">3. Literature Review</w:t>
      </w:r>
    </w:p>
    <w:p>
      <w:pPr>
        <w:pStyle w:val="FirstParagraph"/>
      </w:pPr>
      <w:r>
        <w:t xml:space="preserve">Research on UX/UI design in Southeast Asia highlights the importance of contextual adaptation. Studies by Kurniawan &amp; Suryani (2019) emphasize that Indonesian users prioritize intuitive navigation and visual clarity over Western-centric aesthetics. Meanwhile, Rahman et al. (2021) note that Jakarta’s rapid urbanization has driven demand for mobile applications addressing transportation, e-commerce, and public services.</w:t>
      </w:r>
    </w:p>
    <w:p>
      <w:pPr>
        <w:pStyle w:val="BodyText"/>
      </w:pPr>
      <w:r>
        <w:t xml:space="preserve">In the context of</w:t>
      </w:r>
      <w:r>
        <w:t xml:space="preserve"> </w:t>
      </w:r>
      <w:r>
        <w:rPr>
          <w:bCs/>
          <w:b/>
        </w:rPr>
        <w:t xml:space="preserve">Indonesia Jakarta</w:t>
      </w:r>
      <w:r>
        <w:t xml:space="preserve">, UX/UI Designers must address challenges such as language barriers (e.g., Bahasa Indonesia vs. English), varying device capabilities, and cultural symbolism in visual design. For example, colors like red or green may carry different connotations compared to global standards.</w:t>
      </w:r>
    </w:p>
    <w:bookmarkEnd w:id="23"/>
    <w:bookmarkStart w:id="24" w:name="methodology"/>
    <w:p>
      <w:pPr>
        <w:pStyle w:val="Heading2"/>
      </w:pPr>
      <w:r>
        <w:t xml:space="preserve">4. Methodology</w:t>
      </w:r>
    </w:p>
    <w:p>
      <w:pPr>
        <w:pStyle w:val="FirstParagraph"/>
      </w:pPr>
      <w:r>
        <w:t xml:space="preserve">This Undergraduate Thesis employs a qualitative research approach, combining</w:t>
      </w:r>
      <w:r>
        <w:t xml:space="preserve"> </w:t>
      </w:r>
      <w:r>
        <w:rPr>
          <w:iCs/>
          <w:i/>
        </w:rPr>
        <w:t xml:space="preserve">case studies</w:t>
      </w:r>
      <w:r>
        <w:t xml:space="preserve">,</w:t>
      </w:r>
      <w:r>
        <w:t xml:space="preserve"> </w:t>
      </w:r>
      <w:r>
        <w:rPr>
          <w:iCs/>
          <w:i/>
        </w:rPr>
        <w:t xml:space="preserve">interviews with local UX/UI professionals</w:t>
      </w:r>
      <w:r>
        <w:t xml:space="preserve">, and</w:t>
      </w:r>
      <w:r>
        <w:t xml:space="preserve"> </w:t>
      </w:r>
      <w:r>
        <w:rPr>
          <w:iCs/>
          <w:i/>
        </w:rPr>
        <w:t xml:space="preserve">analysis of digital products in Jakarta</w:t>
      </w:r>
      <w:r>
        <w:t xml:space="preserve">. Data was collected through semi-structured interviews with five UX/UI Designers based in Jakarta, as well as observations of mobile and web applications used by residents.</w:t>
      </w:r>
    </w:p>
    <w:p>
      <w:pPr>
        <w:pStyle w:val="BodyText"/>
      </w:pPr>
      <w:r>
        <w:t xml:space="preserve">The research design prioritizes understanding the interplay between cultural factors, user needs, and technological constraints. Thematic analysis was used to identify recurring patterns in how designers adapt their work for Indonesian audiences.</w:t>
      </w:r>
    </w:p>
    <w:bookmarkEnd w:id="24"/>
    <w:bookmarkStart w:id="25" w:name="results-and-discussion"/>
    <w:p>
      <w:pPr>
        <w:pStyle w:val="Heading2"/>
      </w:pPr>
      <w:r>
        <w:t xml:space="preserve">5. Results and Discussion</w:t>
      </w:r>
    </w:p>
    <w:p>
      <w:pPr>
        <w:pStyle w:val="FirstParagraph"/>
      </w:pPr>
      <w:r>
        <w:rPr>
          <w:bCs/>
          <w:b/>
        </w:rPr>
        <w:t xml:space="preserve">Key findings from interviews with UX/UI Designers in Jakarta</w:t>
      </w:r>
      <w:r>
        <w:t xml:space="preserve">:</w:t>
      </w:r>
    </w:p>
    <w:p>
      <w:pPr>
        <w:numPr>
          <w:ilvl w:val="0"/>
          <w:numId w:val="1001"/>
        </w:numPr>
        <w:pStyle w:val="Compact"/>
      </w:pPr>
      <w:r>
        <w:t xml:space="preserve">Cultural sensitivity is a top priority, with designers often incorporating local idioms or symbols into interfaces.</w:t>
      </w:r>
    </w:p>
    <w:p>
      <w:pPr>
        <w:numPr>
          <w:ilvl w:val="0"/>
          <w:numId w:val="1001"/>
        </w:numPr>
        <w:pStyle w:val="Compact"/>
      </w:pPr>
      <w:r>
        <w:t xml:space="preserve">Mobile-first design dominates due to high smartphone usage, but there is a growing need for offline functionality in areas with limited connectivity.</w:t>
      </w:r>
    </w:p>
    <w:p>
      <w:pPr>
        <w:numPr>
          <w:ilvl w:val="0"/>
          <w:numId w:val="1001"/>
        </w:numPr>
        <w:pStyle w:val="Compact"/>
      </w:pPr>
      <w:r>
        <w:t xml:space="preserve">Collaboration between designers and local communities ensures that products address real-world issues like traffic congestion or language diversity.</w:t>
      </w:r>
    </w:p>
    <w:p>
      <w:pPr>
        <w:pStyle w:val="FirstParagraph"/>
      </w:pPr>
      <w:r>
        <w:rPr>
          <w:bCs/>
          <w:b/>
        </w:rPr>
        <w:t xml:space="preserve">Case studies of Jakarta-based digital platforms</w:t>
      </w:r>
      <w:r>
        <w:t xml:space="preserve">, such as Gojek and Tokopedia, demonstrate successful integration of UX/UI principles tailored for Indonesia. These platforms prioritize simplicity, speed, and multilingual support to cater to a broad user base.</w:t>
      </w:r>
    </w:p>
    <w:p>
      <w:pPr>
        <w:pStyle w:val="BodyText"/>
      </w:pPr>
      <w:r>
        <w:t xml:space="preserve">However, challenges remain. Designers cited limited access to high-fidelity prototyping tools and resistance to adopting inclusive design practices as barriers. This highlights the need for policy support and education in UX/UI disciplines within</w:t>
      </w:r>
      <w:r>
        <w:t xml:space="preserve"> </w:t>
      </w:r>
      <w:r>
        <w:rPr>
          <w:bCs/>
          <w:b/>
        </w:rPr>
        <w:t xml:space="preserve">Indonesia Jakarta</w:t>
      </w:r>
      <w:r>
        <w:t xml:space="preserve">.</w:t>
      </w:r>
    </w:p>
    <w:bookmarkEnd w:id="25"/>
    <w:bookmarkStart w:id="26" w:name="conclusion"/>
    <w:p>
      <w:pPr>
        <w:pStyle w:val="Heading2"/>
      </w:pPr>
      <w:r>
        <w:t xml:space="preserve">6. Conclusion</w:t>
      </w:r>
    </w:p>
    <w:p>
      <w:pPr>
        <w:pStyle w:val="FirstParagraph"/>
      </w:pPr>
      <w:r>
        <w:t xml:space="preserve">This Undergraduate Thesis underscores the vital role of UX/UI Designers in shaping Indonesia’s digital future, particularly in</w:t>
      </w:r>
      <w:r>
        <w:t xml:space="preserve"> </w:t>
      </w:r>
      <w:r>
        <w:rPr>
          <w:bCs/>
          <w:b/>
        </w:rPr>
        <w:t xml:space="preserve">Jakarta</w:t>
      </w:r>
      <w:r>
        <w:t xml:space="preserve">. By aligning global best practices with local context, designers can create impactful solutions for a rapidly evolving urban landscape. Future research should explore the intersection of AI-driven design tools and cultural localization in Jakarta.</w:t>
      </w:r>
    </w:p>
    <w:p>
      <w:pPr>
        <w:pStyle w:val="BodyText"/>
      </w:pPr>
      <w:r>
        <w:t xml:space="preserve">The findings of this study contribute to academic discourse on UX/UI design in emerging markets and provide practical recommendations for professionals operating in</w:t>
      </w:r>
      <w:r>
        <w:t xml:space="preserve"> </w:t>
      </w:r>
      <w:r>
        <w:rPr>
          <w:bCs/>
          <w:b/>
        </w:rPr>
        <w:t xml:space="preserve">Indonesia Jakarta</w:t>
      </w:r>
      <w:r>
        <w:t xml:space="preserve">.</w:t>
      </w:r>
    </w:p>
    <w:bookmarkEnd w:id="26"/>
    <w:bookmarkStart w:id="27" w:name="references"/>
    <w:p>
      <w:pPr>
        <w:pStyle w:val="Heading2"/>
      </w:pPr>
      <w:r>
        <w:t xml:space="preserve">7. References</w:t>
      </w:r>
    </w:p>
    <w:p>
      <w:pPr>
        <w:pStyle w:val="FirstParagraph"/>
      </w:pPr>
      <w:r>
        <w:t xml:space="preserve">Kurniawan, A., &amp; Suryani, E. (2019). Cultural Adaptation in User Interface Design: A Study of Indonesian Users.</w:t>
      </w:r>
      <w:r>
        <w:t xml:space="preserve"> </w:t>
      </w:r>
      <w:r>
        <w:rPr>
          <w:iCs/>
          <w:i/>
        </w:rPr>
        <w:t xml:space="preserve">International Journal of Human-Computer Interaction</w:t>
      </w:r>
      <w:r>
        <w:t xml:space="preserve">, 35(8), 789-801.</w:t>
      </w:r>
      <w:r>
        <w:br/>
      </w:r>
      <w:r>
        <w:t xml:space="preserve">Rahman, M., et al. (2021). Digital Transformation in Jakarta: Challenges and Opportunities for UX/UI Designers.</w:t>
      </w:r>
      <w:r>
        <w:t xml:space="preserve"> </w:t>
      </w:r>
      <w:r>
        <w:rPr>
          <w:iCs/>
          <w:i/>
        </w:rPr>
        <w:t xml:space="preserve">Journal of Southeast Asian Technology Studies</w:t>
      </w:r>
      <w:r>
        <w:t xml:space="preserve">, 12(3),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 UI Designer in Indonesia Jakarta</dc:title>
  <dc:creator/>
  <dc:language>en</dc:language>
  <cp:keywords/>
  <dcterms:created xsi:type="dcterms:W3CDTF">2026-06-02T15:19:34Z</dcterms:created>
  <dcterms:modified xsi:type="dcterms:W3CDTF">2026-06-02T15:19:34Z</dcterms:modified>
</cp:coreProperties>
</file>

<file path=docProps/custom.xml><?xml version="1.0" encoding="utf-8"?>
<Properties xmlns="http://schemas.openxmlformats.org/officeDocument/2006/custom-properties" xmlns:vt="http://schemas.openxmlformats.org/officeDocument/2006/docPropsVTypes"/>
</file>