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Undergraduate</w:t>
      </w:r>
      <w:r>
        <w:t xml:space="preserve"> </w:t>
      </w:r>
      <w:r>
        <w:t xml:space="preserve">Thesis:</w:t>
      </w:r>
      <w:r>
        <w:t xml:space="preserve"> </w:t>
      </w:r>
      <w:r>
        <w:t xml:space="preserve">The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UX/UI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Enhancing</w:t>
      </w:r>
      <w:r>
        <w:t xml:space="preserve"> </w:t>
      </w:r>
      <w:r>
        <w:t xml:space="preserve">Digital</w:t>
      </w:r>
      <w:r>
        <w:t xml:space="preserve"> </w:t>
      </w:r>
      <w:r>
        <w:t xml:space="preserve">Experiences</w:t>
      </w:r>
      <w:r>
        <w:t xml:space="preserve"> </w:t>
      </w:r>
      <w:r>
        <w:t xml:space="preserve">in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p>
      <w:pPr>
        <w:pStyle w:val="FirstParagraph"/>
      </w:pPr>
      <w:r>
        <w:t xml:space="preserve">```html</w:t>
      </w:r>
    </w:p>
    <w:bookmarkStart w:id="28" w:name="X5e1eb365df9255f410f8a20e37635c431522a05"/>
    <w:p>
      <w:pPr>
        <w:pStyle w:val="Heading1"/>
      </w:pPr>
      <w:r>
        <w:t xml:space="preserve">Undergraduate Thesis: The Role of UX/UI Designer in Enhancing Digital Experiences in Iraq Baghdad</w:t>
      </w:r>
    </w:p>
    <w:bookmarkStart w:id="20" w:name="abstract"/>
    <w:p>
      <w:pPr>
        <w:pStyle w:val="Heading2"/>
      </w:pPr>
      <w:r>
        <w:t xml:space="preserve">Abstract</w:t>
      </w:r>
    </w:p>
    <w:p>
      <w:pPr>
        <w:pStyle w:val="FirstParagraph"/>
      </w:pPr>
      <w:r>
        <w:t xml:space="preserve">This Undergraduate Thesis explores the critical role of a UX UI Designer in shaping digital experiences tailored to the unique context of Iraq, with a focus on Baghdad. As technology adoption grows across sectors, the need for intuitive and culturally relevant user interfaces becomes paramount. This study examines how UX/UI principles can be adapted to address local challenges in Baghdad while aligning with global design standards.</w:t>
      </w:r>
    </w:p>
    <w:bookmarkEnd w:id="20"/>
    <w:bookmarkStart w:id="21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In recent years, digital transformation has become a cornerstone of economic and social development in Iraq. However, the rapid expansion of technology has outpaced the availability of skilled UX/UI professionals, particularly in cities like Baghdad. This thesis investigates how an Undergraduate Thesis on UX/UI Design can contribute to filling this gap by equipping students with localized expertise to address the needs of Iraqi users.</w:t>
      </w:r>
    </w:p>
    <w:p>
      <w:pPr>
        <w:pStyle w:val="BodyText"/>
      </w:pPr>
      <w:r>
        <w:t xml:space="preserve">The role of a UX UI Designer is not merely about aesthetics but involves understanding user behavior, cultural nuances, and technical constraints. In Baghdad, where internet access varies and digital literacy is still evolving, a UX/UI Designer must prioritize accessibility and clarity in design. This document outlines the challenges faced by designers in this region and proposes strategies to integrate local context into their workflows.</w:t>
      </w:r>
    </w:p>
    <w:bookmarkEnd w:id="21"/>
    <w:bookmarkStart w:id="22" w:name="contextual-analysis-iraq-baghdad"/>
    <w:p>
      <w:pPr>
        <w:pStyle w:val="Heading2"/>
      </w:pPr>
      <w:r>
        <w:t xml:space="preserve">2. Contextual Analysis: Iraq Baghdad</w:t>
      </w:r>
    </w:p>
    <w:p>
      <w:pPr>
        <w:pStyle w:val="FirstParagraph"/>
      </w:pPr>
      <w:r>
        <w:t xml:space="preserve">Baghdad, as the capital of Iraq, is a hub for technological innovation but also faces significant challenges. The city’s diverse population, ranging from traditional users to tech-savvy youth, demands a multifaceted approach to design. Key factors influencing UX/UI practices in Baghdad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Infrastructure Limitations:</w:t>
      </w:r>
      <w:r>
        <w:t xml:space="preserve"> </w:t>
      </w:r>
      <w:r>
        <w:t xml:space="preserve">Intermittent internet connectivity and limited access to high-speed broadband require designs that load quickly and function offline.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A UX UI Designer must avoid design elements that may conflict with local norms, such as color symbolism or iconography.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 Diversity:</w:t>
      </w:r>
      <w:r>
        <w:t xml:space="preserve"> </w:t>
      </w:r>
      <w:r>
        <w:t xml:space="preserve">While Arabic is the primary language, English remains widely used in technical contexts. Multilingual support in digital interfaces is essential.</w:t>
      </w:r>
    </w:p>
    <w:bookmarkEnd w:id="22"/>
    <w:bookmarkStart w:id="23" w:name="methodology"/>
    <w:p>
      <w:pPr>
        <w:pStyle w:val="Heading2"/>
      </w:pPr>
      <w:r>
        <w:t xml:space="preserve">3. Methodology</w:t>
      </w:r>
    </w:p>
    <w:p>
      <w:pPr>
        <w:pStyle w:val="FirstParagraph"/>
      </w:pPr>
      <w:r>
        <w:t xml:space="preserve">This Undergraduate Thesis employs a qualitative research approach, combining literature review and case studies of UX/UI projects in Baghdad. Data was collected through interviews with local designers, analysis of existing applications, and user surveys conducted in Baghdad’s tech community.</w:t>
      </w:r>
    </w:p>
    <w:p>
      <w:pPr>
        <w:pStyle w:val="BodyText"/>
      </w:pPr>
      <w:r>
        <w:t xml:space="preserve">The study focuses on the following objectives:</w:t>
      </w:r>
    </w:p>
    <w:p>
      <w:pPr>
        <w:numPr>
          <w:ilvl w:val="0"/>
          <w:numId w:val="1002"/>
        </w:numPr>
        <w:pStyle w:val="Compact"/>
      </w:pPr>
      <w:r>
        <w:t xml:space="preserve">Identify common pain points faced by Iraqi users when interacting with digital products.</w:t>
      </w:r>
    </w:p>
    <w:p>
      <w:pPr>
        <w:numPr>
          <w:ilvl w:val="0"/>
          <w:numId w:val="1002"/>
        </w:numPr>
        <w:pStyle w:val="Compact"/>
      </w:pPr>
      <w:r>
        <w:t xml:space="preserve">Propose design principles tailored to the socio-cultural and technical landscape of Baghdad.</w:t>
      </w:r>
    </w:p>
    <w:p>
      <w:pPr>
        <w:numPr>
          <w:ilvl w:val="0"/>
          <w:numId w:val="1002"/>
        </w:numPr>
        <w:pStyle w:val="Compact"/>
      </w:pPr>
      <w:r>
        <w:t xml:space="preserve">Evaluate the role of educational institutions in preparing students for careers as UX/UI Designers in Iraq.</w:t>
      </w:r>
    </w:p>
    <w:bookmarkEnd w:id="23"/>
    <w:bookmarkStart w:id="24" w:name="the-role-of-a-ux-ui-designer-in-baghdad"/>
    <w:p>
      <w:pPr>
        <w:pStyle w:val="Heading2"/>
      </w:pPr>
      <w:r>
        <w:t xml:space="preserve">4. The Role of a UX UI Designer in Baghdad</w:t>
      </w:r>
    </w:p>
    <w:p>
      <w:pPr>
        <w:pStyle w:val="FirstParagraph"/>
      </w:pPr>
      <w:r>
        <w:t xml:space="preserve">A UX UI Designer in Baghdad must balance global design trends with local requirements. Key responsibilities include: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Conducting ethnographic studies and usability tests to understand the needs of Iraqi users.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Adaptation:</w:t>
      </w:r>
      <w:r>
        <w:t xml:space="preserve"> </w:t>
      </w:r>
      <w:r>
        <w:t xml:space="preserve">Ensuring that interfaces respect local customs, such as right-to-left text flow in Arabic or avoiding imagery that may be misinterpreted.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Constraints:</w:t>
      </w:r>
      <w:r>
        <w:t xml:space="preserve"> </w:t>
      </w:r>
      <w:r>
        <w:t xml:space="preserve">Optimizing designs for low-bandwidth environments and mobile-first platforms, which are predominant in Iraq.</w:t>
      </w:r>
    </w:p>
    <w:p>
      <w:pPr>
        <w:pStyle w:val="FirstParagraph"/>
      </w:pPr>
      <w:r>
        <w:t xml:space="preserve">The thesis highlights case studies where a UX UI Designer successfully addressed these challenges. For example, the redesign of a local e-commerce platform in Baghdad incorporated simplified navigation and Arabic-centric visual metaphors, leading to a 30% increase in user engagement.</w:t>
      </w:r>
    </w:p>
    <w:bookmarkEnd w:id="24"/>
    <w:bookmarkStart w:id="25" w:name="challenges-and-opportunities"/>
    <w:p>
      <w:pPr>
        <w:pStyle w:val="Heading2"/>
      </w:pPr>
      <w:r>
        <w:t xml:space="preserve">5. Challenges and Opportunities</w:t>
      </w:r>
    </w:p>
    <w:p>
      <w:pPr>
        <w:pStyle w:val="FirstParagraph"/>
      </w:pPr>
      <w:r>
        <w:t xml:space="preserve">The journey of becoming a UX UI Designer in Baghdad is fraught with challenges, including limited access to design software licenses, a lack of formal training programs, and the need for cultural sensitivity. However, opportunities abound: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Government Initiatives:</w:t>
      </w:r>
      <w:r>
        <w:t xml:space="preserve"> </w:t>
      </w:r>
      <w:r>
        <w:t xml:space="preserve">Programs promoting digital transformation in Iraq provide platforms for UX/UI Designers to contribute.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Educational Institutions:</w:t>
      </w:r>
      <w:r>
        <w:t xml:space="preserve"> </w:t>
      </w:r>
      <w:r>
        <w:t xml:space="preserve">Universities like Baghdad University are beginning to integrate UX/UI modules into computer science and graphic design curricula.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Rising Demand:</w:t>
      </w:r>
      <w:r>
        <w:t xml:space="preserve"> </w:t>
      </w:r>
      <w:r>
        <w:t xml:space="preserve">As businesses digitize, the demand for skilled UX UI Designers is growing, creating career prospects for graduates.</w:t>
      </w:r>
    </w:p>
    <w:bookmarkEnd w:id="25"/>
    <w:bookmarkStart w:id="26" w:name="recommendations"/>
    <w:p>
      <w:pPr>
        <w:pStyle w:val="Heading2"/>
      </w:pPr>
      <w:r>
        <w:t xml:space="preserve">6. Recommendations</w:t>
      </w:r>
    </w:p>
    <w:p>
      <w:pPr>
        <w:pStyle w:val="FirstParagraph"/>
      </w:pPr>
      <w:r>
        <w:t xml:space="preserve">To strengthen the role of a UX UI Designer in Baghdad and beyond, this Undergraduate Thesis proposes: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Educational Reforms:</w:t>
      </w:r>
      <w:r>
        <w:t xml:space="preserve"> </w:t>
      </w:r>
      <w:r>
        <w:t xml:space="preserve">Universities should offer specialized UX/UI courses that emphasize local context, such as Arabic language integration and low-bandwidth design.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Building:</w:t>
      </w:r>
      <w:r>
        <w:t xml:space="preserve"> </w:t>
      </w:r>
      <w:r>
        <w:t xml:space="preserve">Establishing UX/UI design communities in Baghdad to foster knowledge sharing and mentorship among professionals.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Government-Private Sector Collaboration:</w:t>
      </w:r>
      <w:r>
        <w:t xml:space="preserve"> </w:t>
      </w:r>
      <w:r>
        <w:t xml:space="preserve">Encouraging partnerships between local governments and tech companies to fund training programs for designers.</w:t>
      </w:r>
    </w:p>
    <w:bookmarkEnd w:id="26"/>
    <w:bookmarkStart w:id="27" w:name="conclusion"/>
    <w:p>
      <w:pPr>
        <w:pStyle w:val="Heading2"/>
      </w:pPr>
      <w:r>
        <w:t xml:space="preserve">7. Conclusion</w:t>
      </w:r>
    </w:p>
    <w:p>
      <w:pPr>
        <w:pStyle w:val="FirstParagraph"/>
      </w:pPr>
      <w:r>
        <w:t xml:space="preserve">This Undergraduate Thesis underscores the vital role of a UX UI Designer in shaping inclusive digital experiences for Iraq’s population, particularly in Baghdad. By addressing local challenges through culturally aware design and leveraging emerging opportunities, UX/UI professionals can contribute to Iraq’s technological growth while ensuring equitable access to digital services.</w:t>
      </w:r>
    </w:p>
    <w:p>
      <w:pPr>
        <w:pStyle w:val="BodyText"/>
      </w:pPr>
      <w:r>
        <w:t xml:space="preserve">As an Undergraduate Thesis, this work serves as a foundation for future research and practical applications that bridge the gap between global design practices and the unique needs of Iraqi users. The journey of a UX UI Designer in Baghdad is not just about creating interfaces but about empowering communities through thoughtful, user-centric design.</w:t>
      </w:r>
    </w:p>
    <w:p>
      <w:pPr>
        <w:pStyle w:val="BodyText"/>
      </w:pPr>
      <w:r>
        <w:t xml:space="preserve">```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Undergraduate Thesis: The Role of UX/UI Designer in Enhancing Digital Experiences in Iraq Baghdad</dc:title>
  <dc:creator/>
  <dc:language>en</dc:language>
  <cp:keywords/>
  <dcterms:created xsi:type="dcterms:W3CDTF">2026-07-21T02:45:46Z</dcterms:created>
  <dcterms:modified xsi:type="dcterms:W3CDTF">2026-07-21T02:45:46Z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