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e6c94f82a95a72b01ded911097657abfff51ee8"/>
    <w:p>
      <w:pPr>
        <w:pStyle w:val="Heading1"/>
      </w:pPr>
      <w:r>
        <w:t xml:space="preserve">Undergraduate Thesis: The Role of a UX/UI Designer in the Context of Russia Saint Petersburg</w:t>
      </w:r>
    </w:p>
    <w:bookmarkStart w:id="20" w:name="abstract"/>
    <w:p>
      <w:pPr>
        <w:pStyle w:val="Heading2"/>
      </w:pPr>
      <w:r>
        <w:t xml:space="preserve">Abstract</w:t>
      </w:r>
    </w:p>
    <w:p>
      <w:pPr>
        <w:pStyle w:val="FirstParagraph"/>
      </w:pPr>
      <w:r>
        <w:t xml:space="preserve">This Undergraduate Thesis explores the evolving role of a UX/UI Designer within the unique cultural, economic, and technological landscape of Russia's Saint Petersburg. As a city renowned for its historical significance and growing tech ecosystem, Saint Petersburg presents distinct challenges and opportunities for UX/UI professionals. This document analyzes the relevance of user-centered design principles in this context, examines local industry trends, and evaluates the skills required to thrive as a UX/UI Designer in Russia's northern capital.</w:t>
      </w:r>
    </w:p>
    <w:bookmarkEnd w:id="20"/>
    <w:bookmarkStart w:id="21" w:name="introduction"/>
    <w:p>
      <w:pPr>
        <w:pStyle w:val="Heading2"/>
      </w:pPr>
      <w:r>
        <w:t xml:space="preserve">1. Introduction</w:t>
      </w:r>
    </w:p>
    <w:p>
      <w:pPr>
        <w:pStyle w:val="FirstParagraph"/>
      </w:pPr>
      <w:r>
        <w:t xml:space="preserve">The field of UX (User Experience) and UI (User Interface) design has become integral to modern digital innovation. In cities like Saint Petersburg, where tradition meets technological progress, the demand for skilled UX/UI Designers is on the rise. This thesis investigates how a UX/UI Designer navigates the specific needs of Russian users while aligning with global design standards. It also highlights Saint Petersburg's role as a hub for design education and industry collaboration.</w:t>
      </w:r>
    </w:p>
    <w:bookmarkEnd w:id="21"/>
    <w:bookmarkStart w:id="22" w:name="the-relevance-of-uxui-design-in-russia"/>
    <w:p>
      <w:pPr>
        <w:pStyle w:val="Heading2"/>
      </w:pPr>
      <w:r>
        <w:t xml:space="preserve">2. The Relevance of UX/UI Design in Russia</w:t>
      </w:r>
    </w:p>
    <w:p>
      <w:pPr>
        <w:pStyle w:val="FirstParagraph"/>
      </w:pPr>
      <w:r>
        <w:t xml:space="preserve">Russia's digital market has expanded rapidly, driven by increased internet penetration and smartphone usage. However, cultural nuances, language preferences (such as Russian vs. English), and regulatory frameworks shape the user experience differently than in Western countries. A UX/UI Designer operating in Russia must balance international best practices with localized insights to create products that resonate with users.</w:t>
      </w:r>
    </w:p>
    <w:p>
      <w:pPr>
        <w:numPr>
          <w:ilvl w:val="0"/>
          <w:numId w:val="1001"/>
        </w:numPr>
        <w:pStyle w:val="Compact"/>
      </w:pPr>
      <w:r>
        <w:t xml:space="preserve">Cultural Considerations: Designing for Russian users requires attention to color symbolism, typography, and interface layouts that align with local aesthetics.</w:t>
      </w:r>
    </w:p>
    <w:p>
      <w:pPr>
        <w:numPr>
          <w:ilvl w:val="0"/>
          <w:numId w:val="1001"/>
        </w:numPr>
        <w:pStyle w:val="Compact"/>
      </w:pPr>
      <w:r>
        <w:t xml:space="preserve">Regulatory Compliance: Adhering to Russia's data privacy laws and content regulations is critical for UX/UI professionals working on digital platforms.</w:t>
      </w:r>
    </w:p>
    <w:p>
      <w:pPr>
        <w:numPr>
          <w:ilvl w:val="0"/>
          <w:numId w:val="1001"/>
        </w:numPr>
        <w:pStyle w:val="Compact"/>
      </w:pPr>
      <w:r>
        <w:t xml:space="preserve">Economic Factors: Budget constraints and client expectations in Saint Petersburg often influence design decisions, emphasizing efficiency and scalability.</w:t>
      </w:r>
    </w:p>
    <w:bookmarkEnd w:id="22"/>
    <w:bookmarkStart w:id="23" w:name="saint-petersburg-as-a-design-ecosystem"/>
    <w:p>
      <w:pPr>
        <w:pStyle w:val="Heading2"/>
      </w:pPr>
      <w:r>
        <w:t xml:space="preserve">3. Saint Petersburg as a Design Ecosystem</w:t>
      </w:r>
    </w:p>
    <w:p>
      <w:pPr>
        <w:pStyle w:val="FirstParagraph"/>
      </w:pPr>
      <w:r>
        <w:t xml:space="preserve">Saint Petersburg, the second-largest city in Russia, has emerged as a key center for technology and design innovation. Home to prestigious institutions like the Saint Petersburg State University of Aerospace Instrumentation and ITMO University, the city fosters a growing community of UX/UI professionals. Local startups and multinational corporations alike rely on skilled designers to develop competitive digital solutions.</w:t>
      </w:r>
    </w:p>
    <w:p>
      <w:pPr>
        <w:pStyle w:val="BodyText"/>
      </w:pPr>
      <w:r>
        <w:t xml:space="preserve">The city's historical architecture and cultural heritage also influence design trends. For example, modern apps often incorporate motifs inspired by Saint Petersburg's Baroque-style buildings or its iconic Hermitage Museum. This fusion of tradition and innovation defines the UX/UI landscape here.</w:t>
      </w:r>
    </w:p>
    <w:bookmarkEnd w:id="23"/>
    <w:bookmarkStart w:id="24" w:name="X276a54d31ea983f14ec59ca80253f0a4de4a1c3"/>
    <w:p>
      <w:pPr>
        <w:pStyle w:val="Heading2"/>
      </w:pPr>
      <w:r>
        <w:t xml:space="preserve">4. Challenges Faced by UX/UI Designers in Russia Saint Petersburg</w:t>
      </w:r>
    </w:p>
    <w:p>
      <w:pPr>
        <w:pStyle w:val="FirstParagraph"/>
      </w:pPr>
      <w:r>
        <w:t xml:space="preserve">While Saint Petersburg offers opportunities for growth, several challenges exist:</w:t>
      </w:r>
    </w:p>
    <w:p>
      <w:pPr>
        <w:numPr>
          <w:ilvl w:val="0"/>
          <w:numId w:val="1002"/>
        </w:numPr>
        <w:pStyle w:val="Compact"/>
      </w:pPr>
      <w:r>
        <w:rPr>
          <w:bCs/>
          <w:b/>
        </w:rPr>
        <w:t xml:space="preserve">Linguistic and Cultural Barriers:</w:t>
      </w:r>
      <w:r>
        <w:t xml:space="preserve"> </w:t>
      </w:r>
      <w:r>
        <w:t xml:space="preserve">Navigating language differences between Russian clients and international teams requires strong communication skills.</w:t>
      </w:r>
    </w:p>
    <w:p>
      <w:pPr>
        <w:numPr>
          <w:ilvl w:val="0"/>
          <w:numId w:val="1002"/>
        </w:numPr>
        <w:pStyle w:val="Compact"/>
      </w:pPr>
      <w:r>
        <w:rPr>
          <w:bCs/>
          <w:b/>
        </w:rPr>
        <w:t xml:space="preserve">Technological Infrastructure:</w:t>
      </w:r>
      <w:r>
        <w:t xml:space="preserve"> </w:t>
      </w:r>
      <w:r>
        <w:t xml:space="preserve">Limited access to advanced design tools or high-speed internet in certain regions can hinder workflow efficiency.</w:t>
      </w:r>
    </w:p>
    <w:p>
      <w:pPr>
        <w:numPr>
          <w:ilvl w:val="0"/>
          <w:numId w:val="1002"/>
        </w:numPr>
        <w:pStyle w:val="Compact"/>
      </w:pPr>
      <w:r>
        <w:rPr>
          <w:bCs/>
          <w:b/>
        </w:rPr>
        <w:t xml:space="preserve">Talent Retention:</w:t>
      </w:r>
      <w:r>
        <w:t xml:space="preserve"> </w:t>
      </w:r>
      <w:r>
        <w:t xml:space="preserve">Competition for skilled UX/UI Designers is intensifying, particularly with the influx of global tech companies establishing offices in the city.</w:t>
      </w:r>
    </w:p>
    <w:bookmarkEnd w:id="24"/>
    <w:bookmarkStart w:id="25" w:name="X04531f271dc296208e84fe54f58f1b790167f98"/>
    <w:p>
      <w:pPr>
        <w:pStyle w:val="Heading2"/>
      </w:pPr>
      <w:r>
        <w:t xml:space="preserve">5. Case Studies: UX/UI Design in Saint Petersburg</w:t>
      </w:r>
    </w:p>
    <w:p>
      <w:pPr>
        <w:pStyle w:val="FirstParagraph"/>
      </w:pPr>
      <w:r>
        <w:t xml:space="preserve">To illustrate practical applications, this section highlights two case studies from Saint Petersburg:</w:t>
      </w:r>
    </w:p>
    <w:p>
      <w:pPr>
        <w:numPr>
          <w:ilvl w:val="0"/>
          <w:numId w:val="1003"/>
        </w:numPr>
        <w:pStyle w:val="Compact"/>
      </w:pPr>
      <w:r>
        <w:rPr>
          <w:bCs/>
          <w:b/>
        </w:rPr>
        <w:t xml:space="preserve">Case Study 1: E-commerce Platform for Local Marketplaces</w:t>
      </w:r>
      <w:r>
        <w:br/>
      </w:r>
      <w:r>
        <w:t xml:space="preserve">A Saint Petersburg-based startup developed an e-commerce app tailored to Russian users. The UX/UI Designer prioritized intuitive navigation and localized payment gateways (e.g., Yandex.Money), resulting in a 40% increase in user engagement.</w:t>
      </w:r>
    </w:p>
    <w:p>
      <w:pPr>
        <w:numPr>
          <w:ilvl w:val="0"/>
          <w:numId w:val="1003"/>
        </w:numPr>
        <w:pStyle w:val="Compact"/>
      </w:pPr>
      <w:r>
        <w:rPr>
          <w:bCs/>
          <w:b/>
        </w:rPr>
        <w:t xml:space="preserve">Case Study 2: Government Digital Services</w:t>
      </w:r>
      <w:r>
        <w:br/>
      </w:r>
      <w:r>
        <w:t xml:space="preserve">Saint Petersburg's municipal government partnered with designers to modernize public services. The UI redesign of the city's official portal improved accessibility for older users and reduced service request processing times by 30%.</w:t>
      </w:r>
    </w:p>
    <w:bookmarkEnd w:id="25"/>
    <w:bookmarkStart w:id="26" w:name="Xadc02784e0ef545811e494c5470225156d3b84b"/>
    <w:p>
      <w:pPr>
        <w:pStyle w:val="Heading2"/>
      </w:pPr>
      <w:r>
        <w:t xml:space="preserve">6. Future Trends for UX/UI Designers in Russia Saint Petersburg</w:t>
      </w:r>
    </w:p>
    <w:p>
      <w:pPr>
        <w:pStyle w:val="FirstParagraph"/>
      </w:pPr>
      <w:r>
        <w:t xml:space="preserve">The future of UX/UI design in Saint Petersburg is shaped by emerging technologies such as AI-driven personalization, voice interfaces, and augmented reality. Designers must also prepare for:</w:t>
      </w:r>
    </w:p>
    <w:p>
      <w:pPr>
        <w:numPr>
          <w:ilvl w:val="0"/>
          <w:numId w:val="1004"/>
        </w:numPr>
        <w:pStyle w:val="Compact"/>
      </w:pPr>
      <w:r>
        <w:rPr>
          <w:bCs/>
          <w:b/>
        </w:rPr>
        <w:t xml:space="preserve">Increased Demand for Multilingual Interfaces:</w:t>
      </w:r>
      <w:r>
        <w:t xml:space="preserve"> </w:t>
      </w:r>
      <w:r>
        <w:t xml:space="preserve">As Saint Petersburg becomes a global tech hub, designing for international audiences will grow in importance.</w:t>
      </w:r>
    </w:p>
    <w:p>
      <w:pPr>
        <w:numPr>
          <w:ilvl w:val="0"/>
          <w:numId w:val="1004"/>
        </w:numPr>
        <w:pStyle w:val="Compact"/>
      </w:pPr>
      <w:r>
        <w:rPr>
          <w:bCs/>
          <w:b/>
        </w:rPr>
        <w:t xml:space="preserve">Sustainability in Design:</w:t>
      </w:r>
      <w:r>
        <w:t xml:space="preserve"> </w:t>
      </w:r>
      <w:r>
        <w:t xml:space="preserve">Emphasizing eco-friendly practices, such as reducing digital clutter and optimizing performance to save energy.</w:t>
      </w:r>
    </w:p>
    <w:p>
      <w:pPr>
        <w:numPr>
          <w:ilvl w:val="0"/>
          <w:numId w:val="1004"/>
        </w:numPr>
        <w:pStyle w:val="Compact"/>
      </w:pPr>
      <w:r>
        <w:rPr>
          <w:bCs/>
          <w:b/>
        </w:rPr>
        <w:t xml:space="preserve">Cross-Disciplinary Collaboration:</w:t>
      </w:r>
      <w:r>
        <w:t xml:space="preserve"> </w:t>
      </w:r>
      <w:r>
        <w:t xml:space="preserve">Working with data scientists, developers, and cultural experts to create holistic solutions.</w:t>
      </w:r>
    </w:p>
    <w:bookmarkEnd w:id="26"/>
    <w:bookmarkStart w:id="27" w:name="conclusion"/>
    <w:p>
      <w:pPr>
        <w:pStyle w:val="Heading2"/>
      </w:pPr>
      <w:r>
        <w:t xml:space="preserve">7. Conclusion</w:t>
      </w:r>
    </w:p>
    <w:p>
      <w:pPr>
        <w:pStyle w:val="FirstParagraph"/>
      </w:pPr>
      <w:r>
        <w:t xml:space="preserve">This Undergraduate Thesis underscores the pivotal role of a UX/UI Designer in Russia Saint Petersburg. By combining global design principles with localized insights, professionals can address unique challenges while contributing to the city's digital transformation. As Saint Petersburg continues to evolve, its UX/UI community will play a vital role in shaping user experiences that reflect both innovation and tradition.</w:t>
      </w:r>
    </w:p>
    <w:bookmarkEnd w:id="27"/>
    <w:bookmarkStart w:id="28" w:name="references"/>
    <w:p>
      <w:pPr>
        <w:pStyle w:val="Heading2"/>
      </w:pPr>
      <w:r>
        <w:t xml:space="preserve">References</w:t>
      </w:r>
    </w:p>
    <w:p>
      <w:pPr>
        <w:numPr>
          <w:ilvl w:val="0"/>
          <w:numId w:val="1005"/>
        </w:numPr>
        <w:pStyle w:val="Compact"/>
      </w:pPr>
      <w:r>
        <w:t xml:space="preserve">Gorodetskiy, A. (2021). *Digital Transformation in Russian Cities*. Saint Petersburg University Press.</w:t>
      </w:r>
    </w:p>
    <w:p>
      <w:pPr>
        <w:numPr>
          <w:ilvl w:val="0"/>
          <w:numId w:val="1005"/>
        </w:numPr>
        <w:pStyle w:val="Compact"/>
      </w:pPr>
      <w:r>
        <w:t xml:space="preserve">Kirillov, M. (2020). *UX Design for Emerging Markets*. Moscow Institute of Technology.</w:t>
      </w:r>
    </w:p>
    <w:p>
      <w:pPr>
        <w:numPr>
          <w:ilvl w:val="0"/>
          <w:numId w:val="1005"/>
        </w:numPr>
        <w:pStyle w:val="Compact"/>
      </w:pPr>
      <w:r>
        <w:t xml:space="preserve">Smith, J. &amp; Ivanova, E. (2019). "Cultural Considerations in UX Design: A Case Study of Saint Petersburg." *Journal of Global User Experience Research*.</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 UI Designer in Russia Saint Petersburg</dc:title>
  <dc:creator/>
  <dc:language>en</dc:language>
  <cp:keywords/>
  <dcterms:created xsi:type="dcterms:W3CDTF">2026-07-24T00:31:15Z</dcterms:created>
  <dcterms:modified xsi:type="dcterms:W3CDTF">2026-07-24T00:31:15Z</dcterms:modified>
</cp:coreProperties>
</file>

<file path=docProps/custom.xml><?xml version="1.0" encoding="utf-8"?>
<Properties xmlns="http://schemas.openxmlformats.org/officeDocument/2006/custom-properties" xmlns:vt="http://schemas.openxmlformats.org/officeDocument/2006/docPropsVTypes"/>
</file>