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07ec58405f33224ac172f9c7d590c7df3c56445"/>
    <w:p>
      <w:pPr>
        <w:pStyle w:val="Heading1"/>
      </w:pPr>
      <w:r>
        <w:t xml:space="preserve">Undergraduate Thesis: The Role of a UX/UI Designer in Enhancing Digital Experiences for Businesses in Saudi Arabia, Jeddah</w:t>
      </w:r>
    </w:p>
    <w:bookmarkStart w:id="20" w:name="abstract"/>
    <w:p>
      <w:pPr>
        <w:pStyle w:val="Heading2"/>
      </w:pPr>
      <w:r>
        <w:t xml:space="preserve">Abstract</w:t>
      </w:r>
    </w:p>
    <w:p>
      <w:pPr>
        <w:pStyle w:val="FirstParagraph"/>
      </w:pPr>
      <w:r>
        <w:t xml:space="preserve">This Undergraduate Thesis explores the critical role of a UX/UI Designer in shaping digital experiences tailored to the unique cultural, technological, and socio-economic landscape of Saudi Arabia’s Jeddah region. As the Kingdom of Saudi Arabia undergoes rapid digital transformation under Vision 2030, cities like Jeddah are becoming hubs for innovation and technology-driven industries. This study investigates how UX/UI Designers can optimize user experiences for local businesses while adhering to Islamic values, regional preferences, and global design trends. Through case studies and user feedback analysis, this thesis highlights the challenges and opportunities faced by UX/UI Designers operating in Jeddah.</w:t>
      </w:r>
    </w:p>
    <w:bookmarkEnd w:id="20"/>
    <w:bookmarkStart w:id="21" w:name="introduction"/>
    <w:p>
      <w:pPr>
        <w:pStyle w:val="Heading2"/>
      </w:pPr>
      <w:r>
        <w:t xml:space="preserve">Introduction</w:t>
      </w:r>
    </w:p>
    <w:p>
      <w:pPr>
        <w:pStyle w:val="FirstParagraph"/>
      </w:pPr>
      <w:r>
        <w:t xml:space="preserve">The field of User Experience (UX) and User Interface (UI) Design has gained immense importance in the digital era, as businesses increasingly rely on technology to connect with customers. In Saudi Arabia, particularly in Jeddah—a major economic and cultural center—this demand is growing rapidly. This Undergraduate Thesis focuses on the intersection of UX/UI Design and local market dynamics, emphasizing how designers can create effective, culturally sensitive interfaces that align with both global standards and regional expectations.</w:t>
      </w:r>
    </w:p>
    <w:bookmarkEnd w:id="21"/>
    <w:bookmarkStart w:id="22" w:name="literature-review"/>
    <w:p>
      <w:pPr>
        <w:pStyle w:val="Heading2"/>
      </w:pPr>
      <w:r>
        <w:t xml:space="preserve">Literature Review</w:t>
      </w:r>
    </w:p>
    <w:p>
      <w:pPr>
        <w:pStyle w:val="FirstParagraph"/>
      </w:pPr>
      <w:r>
        <w:t xml:space="preserve">UX/UI Design is a multidisciplinary field that combines psychology, visual design, and technology to enhance user satisfaction. According to Nielsen (2019), a well-designed interface reduces user frustration and improves engagement. However, in regions like Saudi Arabia, where cultural norms influence digital behavior, designers must balance universal principles with local customs.</w:t>
      </w:r>
    </w:p>
    <w:p>
      <w:pPr>
        <w:pStyle w:val="BodyText"/>
      </w:pPr>
      <w:r>
        <w:t xml:space="preserve">In Jeddah, for example, the use of Arabic language in digital interfaces is mandatory for most users. Additionally, Islamic values such as modesty and respect for privacy must be integrated into design elements like imagery and content placement. Studies by Al-Mutairi (2020) highlight that failure to address these factors can lead to user alienation, even if the design meets global standards.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Surveys were conducted with 150 local businesses in Jeddah to assess their needs for UX/UI services. Interviews were held with five professional UX/UI Designers operating in the region. Additionally, case studies of successful digital platforms (e.g., Saudi Arabian Airlines’ website and mobile app) were analyzed to identify best practices.</w:t>
      </w:r>
    </w:p>
    <w:bookmarkEnd w:id="23"/>
    <w:bookmarkStart w:id="24" w:name="findings-and-analysis"/>
    <w:p>
      <w:pPr>
        <w:pStyle w:val="Heading2"/>
      </w:pPr>
      <w:r>
        <w:t xml:space="preserve">Findings and Analysis</w:t>
      </w:r>
    </w:p>
    <w:p>
      <w:pPr>
        <w:pStyle w:val="FirstParagraph"/>
      </w:pPr>
      <w:r>
        <w:rPr>
          <w:bCs/>
          <w:b/>
        </w:rPr>
        <w:t xml:space="preserve">Cultural Sensitivity in Design:</w:t>
      </w:r>
      <w:r>
        <w:t xml:space="preserve"> </w:t>
      </w:r>
      <w:r>
        <w:t xml:space="preserve">The majority of surveyed businesses emphasized the importance of Arabic localization, with 82% stating that users prefer interfaces in Arabic. However, only 45% of local designers reported receiving formal training on cultural design principles.</w:t>
      </w:r>
    </w:p>
    <w:p>
      <w:pPr>
        <w:pStyle w:val="BodyText"/>
      </w:pPr>
      <w:r>
        <w:rPr>
          <w:bCs/>
          <w:b/>
        </w:rPr>
        <w:t xml:space="preserve">Technological Challenges:</w:t>
      </w:r>
      <w:r>
        <w:t xml:space="preserve"> </w:t>
      </w:r>
      <w:r>
        <w:t xml:space="preserve">Jeddah’s digital infrastructure is robust, but access to high-speed internet remains uneven. UX/UI Designers must optimize designs for varying connection speeds and device types, including smartphones and tablets.</w:t>
      </w:r>
    </w:p>
    <w:p>
      <w:pPr>
        <w:pStyle w:val="BodyText"/>
      </w:pPr>
      <w:r>
        <w:rPr>
          <w:bCs/>
          <w:b/>
        </w:rPr>
        <w:t xml:space="preserve">User Preferences:</w:t>
      </w:r>
      <w:r>
        <w:t xml:space="preserve"> </w:t>
      </w:r>
      <w:r>
        <w:t xml:space="preserve">Focus groups revealed that users in Jeddah value simplicity and speed. They prefer minimalistic layouts with clear call-to-action buttons, avoiding clutter that could distract from the primary goal (e.g., completing a purchase or booking a service).</w:t>
      </w:r>
    </w:p>
    <w:bookmarkEnd w:id="24"/>
    <w:bookmarkStart w:id="25" w:name="X8aea054dd12dfe7d3f5dd9e07e4e101dd318226"/>
    <w:p>
      <w:pPr>
        <w:pStyle w:val="Heading2"/>
      </w:pPr>
      <w:r>
        <w:t xml:space="preserve">Case Study: Jeddah-Based E-Commerce Platform</w:t>
      </w:r>
    </w:p>
    <w:p>
      <w:pPr>
        <w:pStyle w:val="FirstParagraph"/>
      </w:pPr>
      <w:r>
        <w:t xml:space="preserve">A local e-commerce platform, “JeddahMart,” was selected as a case study. The platform’s UX/UI redesign included Arabic-only navigation, gender-segregated product categories, and color schemes aligned with Islamic aesthetics (e.g., muted tones over bright colors). Post-redesign user feedback showed a 30% increase in session duration and a 25% rise in conversion rates.</w:t>
      </w:r>
    </w:p>
    <w:bookmarkEnd w:id="25"/>
    <w:bookmarkStart w:id="26" w:name="X6fd237f91f68574895236bea5eee9b256e6417b"/>
    <w:p>
      <w:pPr>
        <w:pStyle w:val="Heading2"/>
      </w:pPr>
      <w:r>
        <w:t xml:space="preserve">Challenges for UX/UI Designers in Saudi Arabia, Jeddah</w:t>
      </w:r>
    </w:p>
    <w:p>
      <w:pPr>
        <w:pStyle w:val="FirstParagraph"/>
      </w:pPr>
      <w:r>
        <w:rPr>
          <w:bCs/>
          <w:b/>
        </w:rPr>
        <w:t xml:space="preserve">Language Barriers:</w:t>
      </w:r>
      <w:r>
        <w:t xml:space="preserve"> </w:t>
      </w:r>
      <w:r>
        <w:t xml:space="preserve">While Arabic is the primary language, some users are multilingual. Designers must ensure that translations are accurate and culturally appropriate.</w:t>
      </w:r>
    </w:p>
    <w:p>
      <w:pPr>
        <w:pStyle w:val="BodyText"/>
      </w:pPr>
      <w:r>
        <w:rPr>
          <w:bCs/>
          <w:b/>
        </w:rPr>
        <w:t xml:space="preserve">Cultural Misunderstandings:</w:t>
      </w:r>
      <w:r>
        <w:t xml:space="preserve"> </w:t>
      </w:r>
      <w:r>
        <w:t xml:space="preserve">For example, the use of certain symbols or imagery (e.g., Western-style icons) may be misinterpreted in a conservative context.</w:t>
      </w:r>
    </w:p>
    <w:p>
      <w:pPr>
        <w:pStyle w:val="BodyText"/>
      </w:pPr>
      <w:r>
        <w:rPr>
          <w:bCs/>
          <w:b/>
        </w:rPr>
        <w:t xml:space="preserve">Regulatory Compliance:</w:t>
      </w:r>
      <w:r>
        <w:t xml:space="preserve"> </w:t>
      </w:r>
      <w:r>
        <w:t xml:space="preserve">Designers must adhere to Saudi Arabia’s data privacy laws and ensure that user information is protected, particularly in sectors like finance and healthcare.</w:t>
      </w:r>
    </w:p>
    <w:bookmarkEnd w:id="26"/>
    <w:bookmarkStart w:id="27" w:name="recommendations"/>
    <w:p>
      <w:pPr>
        <w:pStyle w:val="Heading2"/>
      </w:pPr>
      <w:r>
        <w:t xml:space="preserve">Recommendations</w:t>
      </w:r>
    </w:p>
    <w:p>
      <w:pPr>
        <w:pStyle w:val="FirstParagraph"/>
      </w:pPr>
      <w:r>
        <w:t xml:space="preserve">This Undergraduate Thesis recommends the following for UX/UI Designers operating in Jeddah:</w:t>
      </w:r>
    </w:p>
    <w:p>
      <w:pPr>
        <w:numPr>
          <w:ilvl w:val="0"/>
          <w:numId w:val="1001"/>
        </w:numPr>
        <w:pStyle w:val="Compact"/>
      </w:pPr>
      <w:r>
        <w:rPr>
          <w:bCs/>
          <w:b/>
        </w:rPr>
        <w:t xml:space="preserve">Cultural Training:</w:t>
      </w:r>
      <w:r>
        <w:t xml:space="preserve"> </w:t>
      </w:r>
      <w:r>
        <w:t xml:space="preserve">Collaborate with local consultants to understand cultural nuances and Islamic values.</w:t>
      </w:r>
    </w:p>
    <w:p>
      <w:pPr>
        <w:numPr>
          <w:ilvl w:val="0"/>
          <w:numId w:val="1001"/>
        </w:numPr>
        <w:pStyle w:val="Compact"/>
      </w:pPr>
      <w:r>
        <w:rPr>
          <w:bCs/>
          <w:b/>
        </w:rPr>
        <w:t xml:space="preserve">Localized Testing:</w:t>
      </w:r>
      <w:r>
        <w:t xml:space="preserve"> </w:t>
      </w:r>
      <w:r>
        <w:t xml:space="preserve">Conduct usability tests with diverse user groups from Jeddah to identify pain points.</w:t>
      </w:r>
    </w:p>
    <w:p>
      <w:pPr>
        <w:numPr>
          <w:ilvl w:val="0"/>
          <w:numId w:val="1001"/>
        </w:numPr>
        <w:pStyle w:val="Compact"/>
      </w:pPr>
      <w:r>
        <w:rPr>
          <w:bCs/>
          <w:b/>
        </w:rPr>
        <w:t xml:space="preserve">Cross-Platform Optimization:</w:t>
      </w:r>
      <w:r>
        <w:t xml:space="preserve"> </w:t>
      </w:r>
      <w:r>
        <w:t xml:space="preserve">Ensure designs are responsive across devices and internet speeds.</w:t>
      </w:r>
    </w:p>
    <w:bookmarkEnd w:id="27"/>
    <w:bookmarkStart w:id="28" w:name="conclusion"/>
    <w:p>
      <w:pPr>
        <w:pStyle w:val="Heading2"/>
      </w:pPr>
      <w:r>
        <w:t xml:space="preserve">Conclusion</w:t>
      </w:r>
    </w:p>
    <w:p>
      <w:pPr>
        <w:pStyle w:val="FirstParagraph"/>
      </w:pPr>
      <w:r>
        <w:t xml:space="preserve">The role of a UX/UI Designer in Saudi Arabia’s Jeddah is pivotal to the success of digital ventures. As the city continues to grow as a tech hub, designers must navigate cultural, linguistic, and technological challenges while delivering intuitive experiences. This Undergraduate Thesis underscores the need for localized design strategies that respect regional values and enhance user satisfaction. By addressing these factors, UX/UI Designers can contribute significantly to Jeddah’s digital economy under Vision 2030.</w:t>
      </w:r>
    </w:p>
    <w:bookmarkEnd w:id="28"/>
    <w:bookmarkStart w:id="29" w:name="references"/>
    <w:p>
      <w:pPr>
        <w:pStyle w:val="Heading2"/>
      </w:pPr>
      <w:r>
        <w:t xml:space="preserve">References</w:t>
      </w:r>
    </w:p>
    <w:p>
      <w:pPr>
        <w:numPr>
          <w:ilvl w:val="0"/>
          <w:numId w:val="1002"/>
        </w:numPr>
        <w:pStyle w:val="Compact"/>
      </w:pPr>
      <w:r>
        <w:t xml:space="preserve">Nielsen, J. (2019).</w:t>
      </w:r>
      <w:r>
        <w:t xml:space="preserve"> </w:t>
      </w:r>
      <w:r>
        <w:rPr>
          <w:iCs/>
          <w:i/>
        </w:rPr>
        <w:t xml:space="preserve">Usability Engineering: A User-Centered Design Approach</w:t>
      </w:r>
      <w:r>
        <w:t xml:space="preserve">. O'Reilly Media.</w:t>
      </w:r>
    </w:p>
    <w:p>
      <w:pPr>
        <w:numPr>
          <w:ilvl w:val="0"/>
          <w:numId w:val="1002"/>
        </w:numPr>
        <w:pStyle w:val="Compact"/>
      </w:pPr>
      <w:r>
        <w:t xml:space="preserve">Al-Mutairi, S. (2020). “Cultural Considerations in UX Design for the Middle East.”</w:t>
      </w:r>
      <w:r>
        <w:t xml:space="preserve"> </w:t>
      </w:r>
      <w:r>
        <w:rPr>
          <w:iCs/>
          <w:i/>
        </w:rPr>
        <w:t xml:space="preserve">International Journal of Human-Computer Interaction</w:t>
      </w:r>
      <w:r>
        <w:t xml:space="preserve">, 36(4),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UX/UI Designer in Saudi Arabia Jeddah</dc:title>
  <dc:creator/>
  <dc:language>en</dc:language>
  <cp:keywords/>
  <dcterms:created xsi:type="dcterms:W3CDTF">2026-07-23T12:56:25Z</dcterms:created>
  <dcterms:modified xsi:type="dcterms:W3CDTF">2026-07-23T12:56:25Z</dcterms:modified>
</cp:coreProperties>
</file>

<file path=docProps/custom.xml><?xml version="1.0" encoding="utf-8"?>
<Properties xmlns="http://schemas.openxmlformats.org/officeDocument/2006/custom-properties" xmlns:vt="http://schemas.openxmlformats.org/officeDocument/2006/docPropsVTypes"/>
</file>