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UX/UI</w:t>
      </w:r>
      <w:r>
        <w:t xml:space="preserve"> </w:t>
      </w:r>
      <w:r>
        <w:t xml:space="preserve">Designer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bd99c81ce50d86bad84222661bef8b2916ddaec"/>
    <w:p>
      <w:pPr>
        <w:pStyle w:val="Heading1"/>
      </w:pPr>
      <w:r>
        <w:t xml:space="preserve">Undergraduate Thesis: The Role of UX/UI Designers in Shaping Digital Experiences in Sri Lanka, Colombo</w:t>
      </w:r>
    </w:p>
    <w:p>
      <w:pPr>
        <w:pStyle w:val="FirstParagraph"/>
      </w:pPr>
      <w:r>
        <w:rPr>
          <w:bCs/>
          <w:b/>
        </w:rPr>
        <w:t xml:space="preserve">Abstract:</w:t>
      </w:r>
      <w:r>
        <w:t xml:space="preserve"> </w:t>
      </w:r>
      <w:r>
        <w:t xml:space="preserve">This Undergraduate Thesis explores the significance of UX/UI Designers in the rapidly evolving digital landscape of Sri Lanka, with a focus on Colombo. As the commercial capital and hub for technology startups, Colombo presents unique challenges and opportunities for designers to create user-centered interfaces that reflect local cultural contexts while aligning with global standards. This study investigates the role of UX/UI Designers in addressing user needs through research-driven design practices, considering factors such as digital literacy, linguistic diversity (Sinhala, Tamil, and English), and socio-economic variations. The thesis also highlights case studies of successful UI/UX implementations in Colombo-based applications and websites.</w:t>
      </w:r>
    </w:p>
    <w:bookmarkStart w:id="20" w:name="introduction"/>
    <w:p>
      <w:pPr>
        <w:pStyle w:val="Heading2"/>
      </w:pPr>
      <w:r>
        <w:t xml:space="preserve">1. Introduction</w:t>
      </w:r>
    </w:p>
    <w:p>
      <w:pPr>
        <w:pStyle w:val="FirstParagraph"/>
      </w:pPr>
      <w:r>
        <w:t xml:space="preserve">Sri Lanka’s capital city, Colombo, has emerged as a thriving center for technology innovation in South Asia. With the proliferation of smartphones and internet access, businesses and governments are increasingly prioritizing digital transformation. However, designing effective user experiences (UX) and user interfaces (UI) tailored to local users remains a critical challenge. This Undergraduate Thesis examines how UX/UI Designers can bridge gaps between global design trends and Colombo’s unique socio-cultural landscape.</w:t>
      </w:r>
    </w:p>
    <w:bookmarkEnd w:id="20"/>
    <w:bookmarkStart w:id="21" w:name="X158b0bf2644684246fcb50613ba356fe20d8e32"/>
    <w:p>
      <w:pPr>
        <w:pStyle w:val="Heading2"/>
      </w:pPr>
      <w:r>
        <w:t xml:space="preserve">2. The Growing Demand for UX/UI Designers in Colombo</w:t>
      </w:r>
    </w:p>
    <w:p>
      <w:pPr>
        <w:pStyle w:val="FirstParagraph"/>
      </w:pPr>
      <w:r>
        <w:t xml:space="preserve">The rise of e-commerce, mobile banking, and digital government services in Sri Lanka has intensified the need for skilled UX/UI Designers. According to industry reports, Colombo-based startups and multinational corporations are investing heavily in user-centric design to improve engagement and accessibility. For instance, local fintech platforms like</w:t>
      </w:r>
      <w:r>
        <w:t xml:space="preserve"> </w:t>
      </w:r>
      <w:r>
        <w:rPr>
          <w:iCs/>
          <w:i/>
        </w:rPr>
        <w:t xml:space="preserve">Qoo10</w:t>
      </w:r>
      <w:r>
        <w:t xml:space="preserve"> </w:t>
      </w:r>
      <w:r>
        <w:t xml:space="preserve">and</w:t>
      </w:r>
      <w:r>
        <w:t xml:space="preserve"> </w:t>
      </w:r>
      <w:r>
        <w:rPr>
          <w:iCs/>
          <w:i/>
        </w:rPr>
        <w:t xml:space="preserve">Kandy Finance</w:t>
      </w:r>
      <w:r>
        <w:t xml:space="preserve"> </w:t>
      </w:r>
      <w:r>
        <w:t xml:space="preserve">have adopted intuitive UI/UX frameworks that cater to both urban and rural users in Sri Lanka.</w:t>
      </w:r>
    </w:p>
    <w:bookmarkEnd w:id="21"/>
    <w:bookmarkStart w:id="22" w:name="X7e0dfb911bfcec9f2541cf855f2179bb45bc31c"/>
    <w:p>
      <w:pPr>
        <w:pStyle w:val="Heading2"/>
      </w:pPr>
      <w:r>
        <w:t xml:space="preserve">3. Challenges Faced by UX/UI Designers in Colombo</w:t>
      </w:r>
    </w:p>
    <w:p>
      <w:pPr>
        <w:numPr>
          <w:ilvl w:val="0"/>
          <w:numId w:val="1001"/>
        </w:numPr>
        <w:pStyle w:val="Compact"/>
      </w:pPr>
      <w:r>
        <w:rPr>
          <w:bCs/>
          <w:b/>
        </w:rPr>
        <w:t xml:space="preserve">Cultural Context:</w:t>
      </w:r>
      <w:r>
        <w:t xml:space="preserve"> </w:t>
      </w:r>
      <w:r>
        <w:t xml:space="preserve">Designing for diverse cultural norms, such as color symbolism (e.g., red representing luck vs. danger), requires nuanced understanding.</w:t>
      </w:r>
    </w:p>
    <w:p>
      <w:pPr>
        <w:numPr>
          <w:ilvl w:val="0"/>
          <w:numId w:val="1001"/>
        </w:numPr>
        <w:pStyle w:val="Compact"/>
      </w:pPr>
      <w:r>
        <w:rPr>
          <w:bCs/>
          <w:b/>
        </w:rPr>
        <w:t xml:space="preserve">Linguistic Diversity:</w:t>
      </w:r>
      <w:r>
        <w:t xml:space="preserve"> </w:t>
      </w:r>
      <w:r>
        <w:t xml:space="preserve">Multilingual support for Sinhala, Tamil, and English in digital products is essential to ensure inclusivity.</w:t>
      </w:r>
    </w:p>
    <w:p>
      <w:pPr>
        <w:numPr>
          <w:ilvl w:val="0"/>
          <w:numId w:val="1001"/>
        </w:numPr>
        <w:pStyle w:val="Compact"/>
      </w:pPr>
      <w:r>
        <w:rPr>
          <w:bCs/>
          <w:b/>
        </w:rPr>
        <w:t xml:space="preserve">Digital Literacy Gaps:</w:t>
      </w:r>
      <w:r>
        <w:t xml:space="preserve"> </w:t>
      </w:r>
      <w:r>
        <w:t xml:space="preserve">Users in Colombo’s rural areas often require simplified interfaces due to varying levels of technical proficiency.</w:t>
      </w:r>
    </w:p>
    <w:bookmarkEnd w:id="22"/>
    <w:bookmarkStart w:id="23" w:name="X47a3078daf7883e1605caafc58489f8c268cfdd"/>
    <w:p>
      <w:pPr>
        <w:pStyle w:val="Heading2"/>
      </w:pPr>
      <w:r>
        <w:t xml:space="preserve">4. Case Study: UX/UI Design for a Sri Lankan E-Learning Platform</w:t>
      </w:r>
    </w:p>
    <w:p>
      <w:pPr>
        <w:pStyle w:val="FirstParagraph"/>
      </w:pPr>
      <w:r>
        <w:t xml:space="preserve">A case study analyzing the redesign of an e-learning platform by a Colombo-based startup,</w:t>
      </w:r>
      <w:r>
        <w:t xml:space="preserve"> </w:t>
      </w:r>
      <w:r>
        <w:rPr>
          <w:iCs/>
          <w:i/>
        </w:rPr>
        <w:t xml:space="preserve">EduSri Lanka</w:t>
      </w:r>
      <w:r>
        <w:t xml:space="preserve">, demonstrates how local designers integrated feedback from students and educators. Key improvements included:</w:t>
      </w:r>
    </w:p>
    <w:p>
      <w:pPr>
        <w:numPr>
          <w:ilvl w:val="0"/>
          <w:numId w:val="1002"/>
        </w:numPr>
        <w:pStyle w:val="Compact"/>
      </w:pPr>
      <w:r>
        <w:t xml:space="preserve">Localized content with Sinhala/Tamil language options.</w:t>
      </w:r>
    </w:p>
    <w:p>
      <w:pPr>
        <w:numPr>
          <w:ilvl w:val="0"/>
          <w:numId w:val="1002"/>
        </w:numPr>
        <w:pStyle w:val="Compact"/>
      </w:pPr>
      <w:r>
        <w:t xml:space="preserve">Intuitive navigation to accommodate users unfamiliar with digital tools.</w:t>
      </w:r>
    </w:p>
    <w:p>
      <w:pPr>
        <w:numPr>
          <w:ilvl w:val="0"/>
          <w:numId w:val="1002"/>
        </w:numPr>
        <w:pStyle w:val="Compact"/>
      </w:pPr>
      <w:r>
        <w:t xml:space="preserve">Responsive design for both desktop and mobile devices, addressing Colombo’s high smartphone penetration rate (85% as of 2023).</w:t>
      </w:r>
    </w:p>
    <w:bookmarkEnd w:id="23"/>
    <w:bookmarkStart w:id="24" w:name="Xab8539226217251a3c60cfaa1dbea2579b9c3c1"/>
    <w:p>
      <w:pPr>
        <w:pStyle w:val="Heading2"/>
      </w:pPr>
      <w:r>
        <w:t xml:space="preserve">5. Opportunities for UX/UI Designers in Colombo</w:t>
      </w:r>
    </w:p>
    <w:p>
      <w:pPr>
        <w:pStyle w:val="FirstParagraph"/>
      </w:pPr>
      <w:r>
        <w:t xml:space="preserve">Colombo’s dynamic tech ecosystem offers numerous opportunities for UX/UI Designers to innovate:</w:t>
      </w:r>
    </w:p>
    <w:p>
      <w:pPr>
        <w:numPr>
          <w:ilvl w:val="0"/>
          <w:numId w:val="1003"/>
        </w:numPr>
        <w:pStyle w:val="Compact"/>
      </w:pPr>
      <w:r>
        <w:rPr>
          <w:bCs/>
          <w:b/>
        </w:rPr>
        <w:t xml:space="preserve">Collaboration with Local Developers:</w:t>
      </w:r>
      <w:r>
        <w:t xml:space="preserve"> </w:t>
      </w:r>
      <w:r>
        <w:t xml:space="preserve">Partnerships between designers and developers can lead to cost-effective, culturally relevant solutions.</w:t>
      </w:r>
    </w:p>
    <w:p>
      <w:pPr>
        <w:numPr>
          <w:ilvl w:val="0"/>
          <w:numId w:val="1003"/>
        </w:numPr>
        <w:pStyle w:val="Compact"/>
      </w:pPr>
      <w:r>
        <w:rPr>
          <w:bCs/>
          <w:b/>
        </w:rPr>
        <w:t xml:space="preserve">Government Initiatives:</w:t>
      </w:r>
      <w:r>
        <w:t xml:space="preserve"> </w:t>
      </w:r>
      <w:r>
        <w:t xml:space="preserve">Projects like Sri Lanka’s “Digital Transformation Strategy” provide platforms for UX/UI professionals to contribute to national digital goals.</w:t>
      </w:r>
    </w:p>
    <w:p>
      <w:pPr>
        <w:numPr>
          <w:ilvl w:val="0"/>
          <w:numId w:val="1003"/>
        </w:numPr>
        <w:pStyle w:val="Compact"/>
      </w:pPr>
      <w:r>
        <w:rPr>
          <w:bCs/>
          <w:b/>
        </w:rPr>
        <w:t xml:space="preserve">Educational Institutions:</w:t>
      </w:r>
      <w:r>
        <w:t xml:space="preserve"> </w:t>
      </w:r>
      <w:r>
        <w:t xml:space="preserve">Universities in Colombo are introducing specialized courses in UX/UI design, fostering a new generation of skilled professionals.</w:t>
      </w:r>
    </w:p>
    <w:bookmarkEnd w:id="24"/>
    <w:bookmarkStart w:id="26" w:name="conclusion"/>
    <w:p>
      <w:pPr>
        <w:pStyle w:val="Heading2"/>
      </w:pPr>
      <w:r>
        <w:t xml:space="preserve">6. Conclusion</w:t>
      </w:r>
    </w:p>
    <w:p>
      <w:pPr>
        <w:pStyle w:val="FirstParagraph"/>
      </w:pPr>
      <w:r>
        <w:t xml:space="preserve">This Undergraduate Thesis underscores the pivotal role of UX/UI Designers in shaping digital experiences that resonate with Sri Lanka’s diverse population, particularly in Colombo. By addressing local challenges such as linguistic diversity and varying user proficiency, designers can create inclusive interfaces that drive innovation and economic growth. Future research could explore the impact of AI-driven design tools on UX/UI practices in Colombo’s context.</w:t>
      </w:r>
    </w:p>
    <w:bookmarkStart w:id="25" w:name="references"/>
    <w:p>
      <w:pPr>
        <w:pStyle w:val="Heading3"/>
      </w:pPr>
      <w:r>
        <w:t xml:space="preserve">References</w:t>
      </w:r>
    </w:p>
    <w:p>
      <w:pPr>
        <w:numPr>
          <w:ilvl w:val="0"/>
          <w:numId w:val="1004"/>
        </w:numPr>
        <w:pStyle w:val="Compact"/>
      </w:pPr>
      <w:r>
        <w:t xml:space="preserve">Sri Lanka Digital Transformation Strategy (2022). Ministry of Digital Technology.</w:t>
      </w:r>
    </w:p>
    <w:p>
      <w:pPr>
        <w:numPr>
          <w:ilvl w:val="0"/>
          <w:numId w:val="1004"/>
        </w:numPr>
        <w:pStyle w:val="Compact"/>
      </w:pPr>
      <w:r>
        <w:t xml:space="preserve">Pew Research Center. (2023). Mobile Internet Use in South Asia.</w:t>
      </w:r>
    </w:p>
    <w:p>
      <w:pPr>
        <w:numPr>
          <w:ilvl w:val="0"/>
          <w:numId w:val="1004"/>
        </w:numPr>
        <w:pStyle w:val="Compact"/>
      </w:pPr>
      <w:r>
        <w:t xml:space="preserve">University of Colombo School of Computing. (2023). UX/UI Design Curriculum Overview.</w:t>
      </w:r>
    </w:p>
    <w:p>
      <w:pPr>
        <w:pStyle w:val="FirstParagraph"/>
      </w:pPr>
      <w:r>
        <w:rPr>
          <w:iCs/>
          <w:i/>
        </w:rPr>
        <w:t xml:space="preserve">Author: [Your Name], Undergraduate Student, [University Name], Sri Lanka, Colombo</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UX/UI Designer in Sri Lanka Colombo</dc:title>
  <dc:creator/>
  <dc:language>en</dc:language>
  <cp:keywords/>
  <dcterms:created xsi:type="dcterms:W3CDTF">2026-07-21T02:50:22Z</dcterms:created>
  <dcterms:modified xsi:type="dcterms:W3CDTF">2026-07-21T02:50:22Z</dcterms:modified>
</cp:coreProperties>
</file>

<file path=docProps/custom.xml><?xml version="1.0" encoding="utf-8"?>
<Properties xmlns="http://schemas.openxmlformats.org/officeDocument/2006/custom-properties" xmlns:vt="http://schemas.openxmlformats.org/officeDocument/2006/docPropsVTypes"/>
</file>