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0f560027485a0b2e44763a0b82ddd4d79bc7a4b"/>
    <w:p>
      <w:pPr>
        <w:pStyle w:val="Heading1"/>
      </w:pPr>
      <w:r>
        <w:t xml:space="preserve">Undergraduate Thesis: The Role and Challenges of a UX/UI Designer in Thailand, Bangkok</w:t>
      </w:r>
    </w:p>
    <w:bookmarkStart w:id="20" w:name="abstract"/>
    <w:p>
      <w:pPr>
        <w:pStyle w:val="Heading2"/>
      </w:pPr>
      <w:r>
        <w:t xml:space="preserve">Abstract</w:t>
      </w:r>
    </w:p>
    <w:p>
      <w:pPr>
        <w:pStyle w:val="FirstParagraph"/>
      </w:pPr>
      <w:r>
        <w:t xml:space="preserve">This Undergraduate Thesis explores the evolving role of a UX/UI designer in the context of Thailand, specifically focusing on Bangkok as a hub for digital innovation. With the rapid growth of technology-driven industries and e-commerce platforms, understanding user experience (UX) and user interface (UI) design principles has become critical for businesses aiming to thrive in this competitive market. This thesis examines how cultural nuances, technological infrastructure, and local consumer behavior in Bangkok influence the practices of UX/UI designers. It also highlights the opportunities and challenges faced by professionals in this field within Thailand’s unique socio-economic landscape.</w:t>
      </w:r>
    </w:p>
    <w:bookmarkEnd w:id="20"/>
    <w:bookmarkStart w:id="21" w:name="introduction"/>
    <w:p>
      <w:pPr>
        <w:pStyle w:val="Heading2"/>
      </w:pPr>
      <w:r>
        <w:t xml:space="preserve">Introduction</w:t>
      </w:r>
    </w:p>
    <w:p>
      <w:pPr>
        <w:pStyle w:val="FirstParagraph"/>
      </w:pPr>
      <w:r>
        <w:t xml:space="preserve">The demand for skilled UX/UI designers has surged globally due to the increasing reliance on digital platforms. In Thailand, particularly in Bangkok, this trend is amplified by the government's push toward a digital economy through initiatives like "Thailand 4.0." As a result, companies across sectors—from fintech to retail—are prioritizing user-centric design to enhance customer satisfaction and operational efficiency. This thesis investigates how UX/UI designers in Bangkok navigate cultural expectations, technological limitations, and market-specific demands while delivering effective digital solutions.</w:t>
      </w:r>
    </w:p>
    <w:bookmarkEnd w:id="21"/>
    <w:bookmarkStart w:id="22" w:name="cultural-and-economic-context-of-bangkok"/>
    <w:p>
      <w:pPr>
        <w:pStyle w:val="Heading2"/>
      </w:pPr>
      <w:r>
        <w:t xml:space="preserve">Cultural and Economic Context of Bangkok</w:t>
      </w:r>
    </w:p>
    <w:p>
      <w:pPr>
        <w:pStyle w:val="FirstParagraph"/>
      </w:pPr>
      <w:r>
        <w:t xml:space="preserve">Bangkok serves as Thailand’s economic powerhouse, home to a diverse population with varying digital literacy levels. The city is characterized by a blend of traditional values and modernity, which directly impacts UX/UI design practices. For instance, Thai users often prefer intuitive interfaces that align with localized customs, such as color symbolism (e.g., red for auspiciousness) and language preferences (Thai vs. English). Additionally, the rise of mobile-first interactions in Bangkok—driven by high smartphone penetration—requires designers to prioritize responsive layouts and seamless navigation.</w:t>
      </w:r>
    </w:p>
    <w:bookmarkEnd w:id="22"/>
    <w:bookmarkStart w:id="23" w:name="X4550be6f91170f7d7175b054faf16db991fa971"/>
    <w:p>
      <w:pPr>
        <w:pStyle w:val="Heading2"/>
      </w:pPr>
      <w:r>
        <w:t xml:space="preserve">Challenges Faced by UX/UI Designers in Thailand</w:t>
      </w:r>
    </w:p>
    <w:p>
      <w:pPr>
        <w:numPr>
          <w:ilvl w:val="0"/>
          <w:numId w:val="1001"/>
        </w:numPr>
        <w:pStyle w:val="Compact"/>
      </w:pPr>
      <w:r>
        <w:rPr>
          <w:bCs/>
          <w:b/>
        </w:rPr>
        <w:t xml:space="preserve">Cultural Sensitivity:</w:t>
      </w:r>
      <w:r>
        <w:t xml:space="preserve"> </w:t>
      </w:r>
      <w:r>
        <w:t xml:space="preserve">Designing for a multicultural audience in Bangkok demands an understanding of Thai social norms, such as respect for hierarchy and aversion to direct confrontation. For example, error messages must be framed politely to avoid offending users.</w:t>
      </w:r>
    </w:p>
    <w:p>
      <w:pPr>
        <w:numPr>
          <w:ilvl w:val="0"/>
          <w:numId w:val="1001"/>
        </w:numPr>
        <w:pStyle w:val="Compact"/>
      </w:pPr>
      <w:r>
        <w:rPr>
          <w:bCs/>
          <w:b/>
        </w:rPr>
        <w:t xml:space="preserve">Technological Infrastructure:</w:t>
      </w:r>
      <w:r>
        <w:t xml:space="preserve"> </w:t>
      </w:r>
      <w:r>
        <w:t xml:space="preserve">While Bangkok has robust internet connectivity in urban areas, rural accessibility remains a challenge. UX/UI designers must balance innovation with practicality, ensuring interfaces function effectively on lower-end devices.</w:t>
      </w:r>
    </w:p>
    <w:p>
      <w:pPr>
        <w:numPr>
          <w:ilvl w:val="0"/>
          <w:numId w:val="1001"/>
        </w:numPr>
        <w:pStyle w:val="Compact"/>
      </w:pPr>
      <w:r>
        <w:rPr>
          <w:bCs/>
          <w:b/>
        </w:rPr>
        <w:t xml:space="preserve">Language Barriers:</w:t>
      </w:r>
      <w:r>
        <w:t xml:space="preserve"> </w:t>
      </w:r>
      <w:r>
        <w:t xml:space="preserve">English is widely used in business contexts, but many Thai users prefer content in their native language. Designers must integrate multilingual support without compromising usability.</w:t>
      </w:r>
    </w:p>
    <w:bookmarkEnd w:id="23"/>
    <w:bookmarkStart w:id="24" w:name="X2fcd95870741e627e00f1f10cbdf2c2e444fb94"/>
    <w:p>
      <w:pPr>
        <w:pStyle w:val="Heading2"/>
      </w:pPr>
      <w:r>
        <w:t xml:space="preserve">Opportunities for UX/UI Designers in Bangkok</w:t>
      </w:r>
    </w:p>
    <w:p>
      <w:pPr>
        <w:pStyle w:val="FirstParagraph"/>
      </w:pPr>
      <w:r>
        <w:t xml:space="preserve">Bangkok’s thriving tech ecosystem offers numerous opportunities for UX/UI designers. The city hosts innovation hubs like the Digital Economy Promotion Agency (DEPA) and a growing number of startups focused on digital transformation. For instance, e-commerce platforms such as Lazada and Shopee have invested heavily in localized UX strategies to cater to Thai consumers. Additionally, the government’s emphasis on smart cities and digital services has created demand for professionals who can design intuitive interfaces for public-sector applications.</w:t>
      </w:r>
    </w:p>
    <w:bookmarkEnd w:id="24"/>
    <w:bookmarkStart w:id="25" w:name="X6f3ebc8f7a0f55db89b81004114c0e441e28b95"/>
    <w:p>
      <w:pPr>
        <w:pStyle w:val="Heading2"/>
      </w:pPr>
      <w:r>
        <w:t xml:space="preserve">Case Study: UX/UI Design in E-Commerce Platforms</w:t>
      </w:r>
    </w:p>
    <w:p>
      <w:pPr>
        <w:pStyle w:val="FirstParagraph"/>
      </w:pPr>
      <w:r>
        <w:t xml:space="preserve">A case study of a popular e-commerce platform operating in Bangkok illustrates the importance of culturally tailored design. The platform incorporated Thai festivals (e.g., Songkran) into its UI with celebratory themes and localized promotions, resulting in a 30% increase in user engagement. Furthermore, the use of simplified navigation menus and chatbot support in Thai improved customer satisfaction scores by 25%. This example underscores how UX/UI designers can leverage cultural insights to drive business success.</w:t>
      </w:r>
    </w:p>
    <w:bookmarkEnd w:id="25"/>
    <w:bookmarkStart w:id="26" w:name="Xdf6869c977e2a3a3721f3720a07d3e1ebf2e72f"/>
    <w:p>
      <w:pPr>
        <w:pStyle w:val="Heading2"/>
      </w:pPr>
      <w:r>
        <w:t xml:space="preserve">Recommendations for Aspiring UX/UI Designers</w:t>
      </w:r>
    </w:p>
    <w:p>
      <w:pPr>
        <w:pStyle w:val="FirstParagraph"/>
      </w:pPr>
      <w:r>
        <w:t xml:space="preserve">To thrive as a UX/UI designer in Thailand, professionals should:</w:t>
      </w:r>
    </w:p>
    <w:p>
      <w:pPr>
        <w:numPr>
          <w:ilvl w:val="0"/>
          <w:numId w:val="1002"/>
        </w:numPr>
        <w:pStyle w:val="Compact"/>
      </w:pPr>
      <w:r>
        <w:t xml:space="preserve">Study Thai cultural practices and linguistic nuances to create inclusive designs.</w:t>
      </w:r>
    </w:p>
    <w:p>
      <w:pPr>
        <w:numPr>
          <w:ilvl w:val="0"/>
          <w:numId w:val="1002"/>
        </w:numPr>
        <w:pStyle w:val="Compact"/>
      </w:pPr>
      <w:r>
        <w:t xml:space="preserve">Familiarize themselves with local regulations governing digital services (e.g., data privacy laws).</w:t>
      </w:r>
    </w:p>
    <w:p>
      <w:pPr>
        <w:numPr>
          <w:ilvl w:val="0"/>
          <w:numId w:val="1002"/>
        </w:numPr>
        <w:pStyle w:val="Compact"/>
      </w:pPr>
      <w:r>
        <w:t xml:space="preserve">Develop skills in mobile-first design and responsive web development to cater to Bangkok’s tech-savvy users.</w:t>
      </w:r>
    </w:p>
    <w:bookmarkEnd w:id="26"/>
    <w:bookmarkStart w:id="27" w:name="conclusion"/>
    <w:p>
      <w:pPr>
        <w:pStyle w:val="Heading2"/>
      </w:pPr>
      <w:r>
        <w:t xml:space="preserve">Conclusion</w:t>
      </w:r>
    </w:p>
    <w:p>
      <w:pPr>
        <w:pStyle w:val="FirstParagraph"/>
      </w:pPr>
      <w:r>
        <w:t xml:space="preserve">This Undergraduate Thesis highlights the unique role of UX/UI designers in shaping digital experiences for Thailand’s dynamic market, particularly in Bangkok. As the city continues to evolve as a global tech hub, the demand for professionals who can bridge cultural and technological gaps will only grow. By addressing challenges such as language barriers and infrastructure disparities while leveraging opportunities like e-commerce innovation, UX/UI designers can contribute meaningfully to Thailand’s digital transformation.</w:t>
      </w:r>
    </w:p>
    <w:bookmarkEnd w:id="27"/>
    <w:bookmarkStart w:id="28" w:name="references"/>
    <w:p>
      <w:pPr>
        <w:pStyle w:val="Heading2"/>
      </w:pPr>
      <w:r>
        <w:t xml:space="preserve">References</w:t>
      </w:r>
    </w:p>
    <w:p>
      <w:pPr>
        <w:pStyle w:val="FirstParagraph"/>
      </w:pPr>
      <w:r>
        <w:t xml:space="preserve">1. Government of Thailand (2023). "Thailand 4.0: Digital Economy Strategy."</w:t>
      </w:r>
      <w:r>
        <w:t xml:space="preserve"> </w:t>
      </w:r>
      <w:r>
        <w:t xml:space="preserve">2. Nielsen Norman Group (2023). "User Experience Design in Southeast Asia."</w:t>
      </w:r>
      <w:r>
        <w:t xml:space="preserve"> </w:t>
      </w:r>
      <w:r>
        <w:t xml:space="preserve">3. DEPA (Digital Economy Promotion Agency) Reports on Bangkok’s Tech Ecosystem.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UX UI Designer in Thailand, Bangkok</dc:title>
  <dc:creator/>
  <dc:language>en</dc:language>
  <cp:keywords/>
  <dcterms:created xsi:type="dcterms:W3CDTF">2026-07-23T08:56:43Z</dcterms:created>
  <dcterms:modified xsi:type="dcterms:W3CDTF">2026-07-23T08:56:43Z</dcterms:modified>
</cp:coreProperties>
</file>

<file path=docProps/custom.xml><?xml version="1.0" encoding="utf-8"?>
<Properties xmlns="http://schemas.openxmlformats.org/officeDocument/2006/custom-properties" xmlns:vt="http://schemas.openxmlformats.org/officeDocument/2006/docPropsVTypes"/>
</file>