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7" w:name="Xcb85c14a0ff8a2c7b760923b01d200ebaa82963"/>
    <w:p>
      <w:pPr>
        <w:pStyle w:val="Heading1"/>
      </w:pPr>
      <w:r>
        <w:t xml:space="preserve">Undergraduate Thesis: The Role and Impact of UX/UI Designers in Dubai, United Arab Emirates</w:t>
      </w:r>
    </w:p>
    <w:p>
      <w:pPr>
        <w:pStyle w:val="FirstParagraph"/>
      </w:pPr>
      <w:r>
        <w:rPr>
          <w:bCs/>
          <w:b/>
        </w:rPr>
        <w:t xml:space="preserve">Abstract:</w:t>
      </w:r>
    </w:p>
    <w:p>
      <w:pPr>
        <w:pStyle w:val="BodyText"/>
      </w:pPr>
      <w:r>
        <w:t xml:space="preserve">This thesis explores the critical role of a UX UI Designer within the dynamic digital landscape of Dubai, United Arab Emirates (UAE). As a hub for innovation and global business, Dubai has positioned itself as a leader in technology and design. This study investigates how UX/UI Designers contribute to shaping user experiences, driving business growth, and aligning with cultural and technological trends in the UAE. The thesis also highlights challenges faced by designers operating in this unique environment while emphasizing the importance of their work for future digital development in Dubai.</w:t>
      </w:r>
    </w:p>
    <w:bookmarkStart w:id="20" w:name="introduction"/>
    <w:p>
      <w:pPr>
        <w:pStyle w:val="Heading2"/>
      </w:pPr>
      <w:r>
        <w:t xml:space="preserve">1. Introduction</w:t>
      </w:r>
    </w:p>
    <w:p>
      <w:pPr>
        <w:pStyle w:val="FirstParagraph"/>
      </w:pPr>
      <w:r>
        <w:t xml:space="preserve">Dubai, United Arab Emirates, has emerged as a global leader in technology and innovation, driven by its strategic vision to become a smart city and a center for digital transformation. In this context, the role of a UX UI Designer is indispensable. A UX UI Designer (User Experience/User Interface Designer) focuses on creating seamless interactions between users and digital products such as websites, mobile applications, or software systems. Their work ensures that technology not only functions efficiently but also resonates with the needs and preferences of users from diverse cultural backgrounds.</w:t>
      </w:r>
    </w:p>
    <w:p>
      <w:pPr>
        <w:pStyle w:val="BodyText"/>
      </w:pPr>
      <w:r>
        <w:t xml:space="preserve">The UAE’s rapid economic diversification and investment in technology have created a demand for skilled UX UI Designers who can navigate the unique challenges of designing for a multicultural audience. This thesis aims to analyze how UX UI Designers operate within Dubai’s ecosystem, their impact on business success, and the evolving trends shaping their profession in this region.</w:t>
      </w:r>
    </w:p>
    <w:bookmarkEnd w:id="20"/>
    <w:bookmarkStart w:id="21" w:name="the-role-of-a-uxui-designer-in-dubai"/>
    <w:p>
      <w:pPr>
        <w:pStyle w:val="Heading2"/>
      </w:pPr>
      <w:r>
        <w:t xml:space="preserve">2. The Role of a UX/UI Designer in Dubai</w:t>
      </w:r>
    </w:p>
    <w:p>
      <w:pPr>
        <w:pStyle w:val="FirstParagraph"/>
      </w:pPr>
      <w:r>
        <w:t xml:space="preserve">A UX UI Designer in Dubai is tasked with blending creativity with technical expertise to deliver user-centered solutions. Key responsibilities include conducting user research, creating wireframes and prototypes, designing intuitive interfaces, and collaborating with cross-functional teams such as developers, product managers, and stakeholders. In a city like Dubai—where digital services are central to sectors like finance, healthcare, education, and e-commerce—these designers play a pivotal role in ensuring that digital platforms meet both local and international user expectations.</w:t>
      </w:r>
    </w:p>
    <w:p>
      <w:pPr>
        <w:pStyle w:val="BodyText"/>
      </w:pPr>
      <w:r>
        <w:t xml:space="preserve">Designers must also consider the cultural nuances of the UAE. For instance, color schemes, typography, and navigation patterns should align with Middle Eastern aesthetics while maintaining global usability standards. This dual focus on localization and universality is a defining aspect of UX UI work in Dubai.</w:t>
      </w:r>
    </w:p>
    <w:bookmarkEnd w:id="21"/>
    <w:bookmarkStart w:id="22" w:name="Xbdc8ab43102be5b0ef9dbb5fa6eb5589aee9189"/>
    <w:p>
      <w:pPr>
        <w:pStyle w:val="Heading2"/>
      </w:pPr>
      <w:r>
        <w:t xml:space="preserve">3. Challenges Faced by UX/UI Designers in Dubai</w:t>
      </w:r>
    </w:p>
    <w:p>
      <w:pPr>
        <w:pStyle w:val="FirstParagraph"/>
      </w:pPr>
      <w:r>
        <w:t xml:space="preserve">While Dubai offers opportunities for innovation, several challenges are unique to this region. One key challenge is the need to balance global design trends with local cultural values. For example, the UAE’s conservative social norms may influence how digital content is presented or navigated. Additionally, language diversity in Dubai—where Arabic and English are commonly used—requires designers to create interfaces that accommodate multilingual users.</w:t>
      </w:r>
    </w:p>
    <w:p>
      <w:pPr>
        <w:pStyle w:val="BodyText"/>
      </w:pPr>
      <w:r>
        <w:t xml:space="preserve">Another challenge is the fast-paced nature of Dubai’s tech industry. Designers often work under tight deadlines while competing with global firms for talent and projects. Furthermore, the lack of standardized regulations for UX/UI practices in the UAE means that professionals must navigate a constantly evolving landscape without clear benchmarks or frameworks.</w:t>
      </w:r>
    </w:p>
    <w:bookmarkEnd w:id="22"/>
    <w:bookmarkStart w:id="23" w:name="X07bc2b59e67d4b15d73935fdabac236a76c5fba"/>
    <w:p>
      <w:pPr>
        <w:pStyle w:val="Heading2"/>
      </w:pPr>
      <w:r>
        <w:t xml:space="preserve">4. Impact of UX/UI Design on Business Growth in Dubai</w:t>
      </w:r>
    </w:p>
    <w:p>
      <w:pPr>
        <w:pStyle w:val="FirstParagraph"/>
      </w:pPr>
      <w:r>
        <w:t xml:space="preserve">The influence of a well-executed UX UI design is evident in Dubai’s thriving tech startups and multinational corporations. Companies such as Careem, one of the region’s first unicorn startups, have attributed their success to user-centric design strategies that cater to both local and international markets. Similarly, the UAE government’s push for digital transformation through initiatives like</w:t>
      </w:r>
      <w:r>
        <w:t xml:space="preserve"> </w:t>
      </w:r>
      <w:r>
        <w:rPr>
          <w:iCs/>
          <w:i/>
        </w:rPr>
        <w:t xml:space="preserve">Smart Dubai</w:t>
      </w:r>
      <w:r>
        <w:t xml:space="preserve"> </w:t>
      </w:r>
      <w:r>
        <w:t xml:space="preserve">has increased demand for designers who can align with national goals.</w:t>
      </w:r>
    </w:p>
    <w:p>
      <w:pPr>
        <w:pStyle w:val="BodyText"/>
      </w:pPr>
      <w:r>
        <w:t xml:space="preserve">Data from industry reports indicates that businesses in Dubai with strong UX/UI practices report higher customer satisfaction, increased user retention, and improved conversion rates. For example, e-commerce platforms that prioritize seamless checkout processes and culturally relevant interfaces see a significant boost in sales. This underscores the importance of UX UI Designers as strategic assets for organizations operating in Dubai.</w:t>
      </w:r>
    </w:p>
    <w:bookmarkEnd w:id="23"/>
    <w:bookmarkStart w:id="24" w:name="X424127884a72b5766d41462f614521fa6534d88"/>
    <w:p>
      <w:pPr>
        <w:pStyle w:val="Heading2"/>
      </w:pPr>
      <w:r>
        <w:t xml:space="preserve">5. Educational and Professional Opportunities for UX/UI Designers in Dubai</w:t>
      </w:r>
    </w:p>
    <w:p>
      <w:pPr>
        <w:pStyle w:val="FirstParagraph"/>
      </w:pPr>
      <w:r>
        <w:t xml:space="preserve">Dubai’s universities, such as the American University of Sharjah and Zayed University, offer undergraduate programs with specializations in design, digital media, or human-computer interaction. These programs provide foundational knowledge for aspiring UX UI Designers. However, industry-specific training and certifications—such as those from the Nielsen Norman Group or Adobe—are often required to excel in this field.</w:t>
      </w:r>
    </w:p>
    <w:p>
      <w:pPr>
        <w:pStyle w:val="BodyText"/>
      </w:pPr>
      <w:r>
        <w:t xml:space="preserve">Professional organizations like the Dubai Chamber of Commerce and Industry (DCCI) and the UAE Association of Digital Marketing (UADMA) also support UX UI professionals through networking events, workshops, and mentorship programs. These resources help designers stay updated on global trends while adapting to local needs.</w:t>
      </w:r>
    </w:p>
    <w:bookmarkEnd w:id="24"/>
    <w:bookmarkStart w:id="25" w:name="future-trends-in-uxui-design-for-dubai"/>
    <w:p>
      <w:pPr>
        <w:pStyle w:val="Heading2"/>
      </w:pPr>
      <w:r>
        <w:t xml:space="preserve">6. Future Trends in UX/UI Design for Dubai</w:t>
      </w:r>
    </w:p>
    <w:p>
      <w:pPr>
        <w:pStyle w:val="FirstParagraph"/>
      </w:pPr>
      <w:r>
        <w:t xml:space="preserve">As Dubai continues to invest in artificial intelligence (AI), augmented reality (AR), and voice-based interfaces, the role of UX UI Designers is expected to evolve. Designers will need to create experiences that integrate AI-driven personalization while maintaining ethical considerations and user privacy. Additionally, the rise of mobile-first design and immersive technologies like virtual reality (VR) will require new skills in 3D modeling, prototyping, and accessibility standards.</w:t>
      </w:r>
    </w:p>
    <w:p>
      <w:pPr>
        <w:pStyle w:val="BodyText"/>
      </w:pPr>
      <w:r>
        <w:t xml:space="preserve">The UAE’s Vision 2030 initiative further emphasizes the need for digital inclusivity. UX UI Designers will play a key role in ensuring that technology serves all segments of society, including elderly users, individuals with disabilities, and non-Arabic speakers. This aligns with Dubai’s commitment to building a more equitable and user-friendly digital environment.</w:t>
      </w:r>
    </w:p>
    <w:bookmarkEnd w:id="25"/>
    <w:bookmarkStart w:id="26" w:name="conclusion"/>
    <w:p>
      <w:pPr>
        <w:pStyle w:val="Heading2"/>
      </w:pPr>
      <w:r>
        <w:t xml:space="preserve">7. Conclusion</w:t>
      </w:r>
    </w:p>
    <w:p>
      <w:pPr>
        <w:pStyle w:val="FirstParagraph"/>
      </w:pPr>
      <w:r>
        <w:t xml:space="preserve">The UAE’s rapid technological advancement has made Dubai a global epicenter for innovation, where the work of UX UI Designers is crucial to shaping the future of digital experiences. By understanding cultural contexts, embracing emerging technologies, and addressing regional challenges, these professionals contribute to the success of businesses and government initiatives alike. As Dubai continues its journey toward becoming a smart city and a leader in global commerce, the demand for skilled UX UI Designers will only grow. This thesis highlights their vital role in bridging the gap between technology and human needs while reinforcing their significance within the framework of an Undergraduate Thesis on UX/UI design in Dubai, United Arab Emirates.</w:t>
      </w:r>
    </w:p>
    <w:p>
      <w:pPr>
        <w:pStyle w:val="BodyText"/>
      </w:pPr>
      <w:r>
        <w:rPr>
          <w:bCs/>
          <w:b/>
        </w:rPr>
        <w:t xml:space="preserve">Keywords:</w:t>
      </w:r>
      <w:r>
        <w:t xml:space="preserve"> </w:t>
      </w:r>
      <w:r>
        <w:t xml:space="preserve">Undergraduate Thesis, UX UI Designer, United Arab Emirates Dubai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Impact of UX/UI Designers in Dubai, United Arab Emirates</dc:title>
  <dc:creator/>
  <cp:keywords/>
  <dcterms:created xsi:type="dcterms:W3CDTF">2026-07-23T22:48:58Z</dcterms:created>
  <dcterms:modified xsi:type="dcterms:W3CDTF">2026-07-23T22:48:58Z</dcterms:modified>
</cp:coreProperties>
</file>

<file path=docProps/custom.xml><?xml version="1.0" encoding="utf-8"?>
<Properties xmlns="http://schemas.openxmlformats.org/officeDocument/2006/custom-properties" xmlns:vt="http://schemas.openxmlformats.org/officeDocument/2006/docPropsVTypes"/>
</file>