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3" w:name="Xd7c0c47f4753f0d094bf782137f3ebb1e1ac891"/>
    <w:p>
      <w:pPr>
        <w:pStyle w:val="Heading1"/>
      </w:pPr>
      <w:r>
        <w:t xml:space="preserve">Undergraduate Thesis: The Role and Challenges of a UX UI Designer in the United States Miami</w:t>
      </w:r>
    </w:p>
    <w:bookmarkStart w:id="20" w:name="abstract"/>
    <w:p>
      <w:pPr>
        <w:pStyle w:val="Heading2"/>
      </w:pPr>
      <w:r>
        <w:t xml:space="preserve">Abstract</w:t>
      </w:r>
    </w:p>
    <w:p>
      <w:pPr>
        <w:pStyle w:val="FirstParagraph"/>
      </w:pPr>
      <w:r>
        <w:t xml:space="preserve">This Undergraduate Thesis explores the evolving role of a UX UI Designer in the context of United States Miami, a culturally diverse and economically dynamic city. As technology continues to shape industries, the demand for skilled UX UI Designers has grown exponentially. This document analyzes how a UX UI Designer must navigate Miami's unique cultural landscape, technological infrastructure, and business environment to create user-centered digital solutions that resonate with its residents and visitors. Through case studies, industry trends, and practical examples from Miami-based companies, this thesis highlights the skills required to thrive as a UX UI Designer in this specific geographic and cultural context.</w:t>
      </w:r>
    </w:p>
    <w:bookmarkEnd w:id="20"/>
    <w:bookmarkStart w:id="21" w:name="introduction"/>
    <w:p>
      <w:pPr>
        <w:pStyle w:val="Heading2"/>
      </w:pPr>
      <w:r>
        <w:t xml:space="preserve">Introduction</w:t>
      </w:r>
    </w:p>
    <w:p>
      <w:pPr>
        <w:pStyle w:val="FirstParagraph"/>
      </w:pPr>
      <w:r>
        <w:t xml:space="preserve">The United States Miami has emerged as a global hub for technology, tourism, and innovation. Its diverse population—spanning over 300 languages and cultures—requires digital products to be inclusive, accessible, and culturally sensitive. A UX UI Designer in Miami must not only understand the principles of user experience (UX) design but also adapt interfaces to reflect the city's multicultural identity while meeting global standards of usability. This thesis examines how a UX UI Designer can leverage Miami’s unique environment to create designs that bridge the gap between tradition and modernity, local and international markets.</w:t>
      </w:r>
    </w:p>
    <w:bookmarkEnd w:id="21"/>
    <w:bookmarkStart w:id="23" w:name="methodology"/>
    <w:p>
      <w:pPr>
        <w:pStyle w:val="Heading2"/>
      </w:pPr>
      <w:r>
        <w:t xml:space="preserve">Methodology</w:t>
      </w:r>
    </w:p>
    <w:p>
      <w:pPr>
        <w:pStyle w:val="FirstParagraph"/>
      </w:pPr>
      <w:r>
        <w:t xml:space="preserve">This study employs a qualitative research approach, combining literature review, case studies of Miami-based tech firms, and interviews with professionals in the UX UI field. The primary goal is to identify the challenges and opportunities faced by a UX UI Designer working in the United States Miami. Data was collected from published articles on digital trends in South Florida, reports from industry associations such as the</w:t>
      </w:r>
      <w:r>
        <w:t xml:space="preserve"> </w:t>
      </w:r>
      <w:hyperlink r:id="rId22">
        <w:r>
          <w:rPr>
            <w:rStyle w:val="Hyperlink"/>
          </w:rPr>
          <w:t xml:space="preserve">AIGA</w:t>
        </w:r>
      </w:hyperlink>
      <w:r>
        <w:t xml:space="preserve">, and direct interviews with five UX/UI professionals currently practicing in Miami. The findings are analyzed through the lens of cultural adaptation, local business needs, and emerging technologies.</w:t>
      </w:r>
    </w:p>
    <w:bookmarkEnd w:id="23"/>
    <w:bookmarkStart w:id="25" w:name="Xa59c897afd832a21d5e3695006025cb0410da31"/>
    <w:p>
      <w:pPr>
        <w:pStyle w:val="Heading2"/>
      </w:pPr>
      <w:r>
        <w:t xml:space="preserve">Contextual Analysis: United States Miami as a Design Ecosystem</w:t>
      </w:r>
    </w:p>
    <w:p>
      <w:pPr>
        <w:pStyle w:val="FirstParagraph"/>
      </w:pPr>
      <w:r>
        <w:t xml:space="preserve">Miami’s position as a global tourism destination and financial center necessitates digital solutions that cater to both residents and transient visitors. A UX UI Designer in this region must prioritize multilingual support, accessibility for individuals with disabilities, and seamless navigation across devices. For example, Miami-based companies like</w:t>
      </w:r>
      <w:r>
        <w:t xml:space="preserve"> </w:t>
      </w:r>
      <w:hyperlink r:id="rId24">
        <w:r>
          <w:rPr>
            <w:rStyle w:val="Hyperlink"/>
          </w:rPr>
          <w:t xml:space="preserve">Premium Miami</w:t>
        </w:r>
      </w:hyperlink>
      <w:r>
        <w:t xml:space="preserve"> </w:t>
      </w:r>
      <w:r>
        <w:t xml:space="preserve">(a digital marketing agency) have integrated localized design elements into their platforms to reflect the city’s vibrant culture while ensuring universal usability. Additionally, Miami’s growing tech scene—home to startups and established firms—has created a demand for UX/UI Designers who can innovate within budget constraints and align with fast-paced project timelines.</w:t>
      </w:r>
    </w:p>
    <w:bookmarkEnd w:id="25"/>
    <w:bookmarkStart w:id="26" w:name="Xc216d6c587bdbaf34eeb064fb5f7d2dfb1b58be"/>
    <w:p>
      <w:pPr>
        <w:pStyle w:val="Heading2"/>
      </w:pPr>
      <w:r>
        <w:t xml:space="preserve">Key Challenges for a UX UI Designer in United States Miami</w:t>
      </w:r>
    </w:p>
    <w:p>
      <w:pPr>
        <w:pStyle w:val="FirstParagraph"/>
      </w:pPr>
      <w:r>
        <w:rPr>
          <w:bCs/>
          <w:b/>
        </w:rPr>
        <w:t xml:space="preserve">Cultural Diversity:</w:t>
      </w:r>
      <w:r>
        <w:t xml:space="preserve"> </w:t>
      </w:r>
      <w:r>
        <w:t xml:space="preserve">Miami’s multicultural population requires designers to balance local aesthetics with global standards. A UX UI Designer must consider language nuances, visual symbolism, and user behavior differences across demographics.</w:t>
      </w:r>
    </w:p>
    <w:p>
      <w:pPr>
        <w:pStyle w:val="BodyText"/>
      </w:pPr>
      <w:r>
        <w:rPr>
          <w:bCs/>
          <w:b/>
        </w:rPr>
        <w:t xml:space="preserve">Competitive Market:</w:t>
      </w:r>
      <w:r>
        <w:t xml:space="preserve"> </w:t>
      </w:r>
      <w:r>
        <w:t xml:space="preserve">With a high concentration of tech firms in South Florida, the competition for UX/UI roles is intense. Designers must continuously upskill in tools like Figma, Adobe XD, and prototyping software while staying updated on AI-driven design trends.</w:t>
      </w:r>
    </w:p>
    <w:p>
      <w:pPr>
        <w:pStyle w:val="BodyText"/>
      </w:pPr>
      <w:r>
        <w:rPr>
          <w:bCs/>
          <w:b/>
        </w:rPr>
        <w:t xml:space="preserve">Economic Constraints:</w:t>
      </w:r>
      <w:r>
        <w:t xml:space="preserve"> </w:t>
      </w:r>
      <w:r>
        <w:t xml:space="preserve">Many Miami-based businesses operate on tight budgets, requiring UX UI Designers to optimize workflows and prioritize cost-effective solutions without compromising quality.</w:t>
      </w:r>
    </w:p>
    <w:bookmarkEnd w:id="26"/>
    <w:bookmarkStart w:id="27" w:name="cases-of-success-ux-ui-design-in-action"/>
    <w:p>
      <w:pPr>
        <w:pStyle w:val="Heading2"/>
      </w:pPr>
      <w:r>
        <w:t xml:space="preserve">Cases of Success: UX UI Design in Action</w:t>
      </w:r>
    </w:p>
    <w:p>
      <w:pPr>
        <w:pStyle w:val="FirstParagraph"/>
      </w:pPr>
      <w:r>
        <w:t xml:space="preserve">One notable example is the redesign of Miami-Dade County’s public services portal by a local UX/UI team. The project involved creating an interface that accommodated users from diverse backgrounds, including non-English speakers. By incorporating visual cues, simplified navigation, and multilingual support, the redesign increased user satisfaction by 40% in six months.</w:t>
      </w:r>
    </w:p>
    <w:p>
      <w:pPr>
        <w:pStyle w:val="BodyText"/>
      </w:pPr>
      <w:r>
        <w:t xml:space="preserve">Another case study involves a Miami-based fintech startup that hired a UX UI Designer to develop an app for small businesses. The designer conducted extensive user research with local entrepreneurs and integrated features like offline functionality and low-bandwidth compatibility, addressing the region’s varying internet infrastructure challenges.</w:t>
      </w:r>
    </w:p>
    <w:bookmarkEnd w:id="27"/>
    <w:bookmarkStart w:id="28" w:name="X7c7dadb5862c3aaec7f31c0555300516c2d5381"/>
    <w:p>
      <w:pPr>
        <w:pStyle w:val="Heading2"/>
      </w:pPr>
      <w:r>
        <w:t xml:space="preserve">Skills and Competencies for a UX UI Designer in United States Miami</w:t>
      </w:r>
    </w:p>
    <w:p>
      <w:pPr>
        <w:pStyle w:val="FirstParagraph"/>
      </w:pPr>
      <w:r>
        <w:t xml:space="preserve">A successful UX UI Designer in Miami must possess a combination of technical skills, cultural awareness, and adaptability. Key competencies include:</w:t>
      </w:r>
    </w:p>
    <w:p>
      <w:pPr>
        <w:numPr>
          <w:ilvl w:val="0"/>
          <w:numId w:val="1001"/>
        </w:numPr>
        <w:pStyle w:val="Compact"/>
      </w:pPr>
      <w:r>
        <w:rPr>
          <w:bCs/>
          <w:b/>
        </w:rPr>
        <w:t xml:space="preserve">User Research:</w:t>
      </w:r>
      <w:r>
        <w:t xml:space="preserve"> </w:t>
      </w:r>
      <w:r>
        <w:t xml:space="preserve">Conducting interviews and surveys with Miami residents to understand their needs.</w:t>
      </w:r>
    </w:p>
    <w:p>
      <w:pPr>
        <w:numPr>
          <w:ilvl w:val="0"/>
          <w:numId w:val="1001"/>
        </w:numPr>
        <w:pStyle w:val="Compact"/>
      </w:pPr>
      <w:r>
        <w:rPr>
          <w:bCs/>
          <w:b/>
        </w:rPr>
        <w:t xml:space="preserve">Cross-Cultural Design:</w:t>
      </w:r>
      <w:r>
        <w:t xml:space="preserve"> </w:t>
      </w:r>
      <w:r>
        <w:t xml:space="preserve">Creating interfaces that respect the city’s multicultural identity while adhering to universal design principles.</w:t>
      </w:r>
    </w:p>
    <w:p>
      <w:pPr>
        <w:numPr>
          <w:ilvl w:val="0"/>
          <w:numId w:val="1001"/>
        </w:numPr>
        <w:pStyle w:val="Compact"/>
      </w:pPr>
      <w:r>
        <w:t xml:space="preserve">Familiarity with Miami’s geography, industries (e.g., tourism, real estate), and regulatory requirements.</w:t>
      </w:r>
    </w:p>
    <w:p>
      <w:pPr>
        <w:numPr>
          <w:ilvl w:val="0"/>
          <w:numId w:val="1001"/>
        </w:numPr>
        <w:pStyle w:val="Compact"/>
      </w:pPr>
      <w:r>
        <w:rPr>
          <w:bCs/>
          <w:b/>
        </w:rPr>
        <w:t xml:space="preserve">Collaboration:</w:t>
      </w:r>
      <w:r>
        <w:t xml:space="preserve"> </w:t>
      </w:r>
      <w:r>
        <w:t xml:space="preserve">Working with developers, marketers, and stakeholders to align design goals with business objectives.</w:t>
      </w:r>
    </w:p>
    <w:bookmarkEnd w:id="28"/>
    <w:bookmarkStart w:id="29" w:name="future-trends-and-opportunities"/>
    <w:p>
      <w:pPr>
        <w:pStyle w:val="Heading2"/>
      </w:pPr>
      <w:r>
        <w:t xml:space="preserve">Future Trends and Opportunities</w:t>
      </w:r>
    </w:p>
    <w:p>
      <w:pPr>
        <w:pStyle w:val="FirstParagraph"/>
      </w:pPr>
      <w:r>
        <w:t xml:space="preserve">The rise of AI-powered design tools, voice interfaces, and immersive technologies like AR/VR presents new opportunities for UX UI Designers in Miami. As the city continues to grow as a tech hub, professionals with expertise in these areas will be in high demand. Additionally, the emphasis on inclusive design—ensuring accessibility for all users—aligns with Miami’s commitment to diversity and innovation.</w:t>
      </w:r>
    </w:p>
    <w:bookmarkEnd w:id="29"/>
    <w:bookmarkStart w:id="30" w:name="conclusion"/>
    <w:p>
      <w:pPr>
        <w:pStyle w:val="Heading2"/>
      </w:pPr>
      <w:r>
        <w:t xml:space="preserve">Conclusion</w:t>
      </w:r>
    </w:p>
    <w:p>
      <w:pPr>
        <w:pStyle w:val="FirstParagraph"/>
      </w:pPr>
      <w:r>
        <w:t xml:space="preserve">In conclusion, this Undergraduate Thesis underscores the critical role of a UX UI Designer in shaping digital experiences that reflect the unique character of United States Miami. By addressing cultural, economic, and technological challenges while leveraging local opportunities, UX UI Designers can contribute to both the city’s digital transformation and global reputation as an innovation leader. Aspiring professionals in this field must remain adaptable, culturally attuned, and technologically proficient to thrive in Miami’s dynamic design ecosystem.</w:t>
      </w:r>
    </w:p>
    <w:bookmarkEnd w:id="30"/>
    <w:bookmarkStart w:id="31" w:name="references"/>
    <w:p>
      <w:pPr>
        <w:pStyle w:val="Heading2"/>
      </w:pPr>
      <w:r>
        <w:t xml:space="preserve">References</w:t>
      </w:r>
    </w:p>
    <w:p>
      <w:pPr>
        <w:pStyle w:val="FirstParagraph"/>
      </w:pPr>
      <w:r>
        <w:t xml:space="preserve">This document draws on research from the following sources:</w:t>
      </w:r>
    </w:p>
    <w:p>
      <w:pPr>
        <w:numPr>
          <w:ilvl w:val="0"/>
          <w:numId w:val="1002"/>
        </w:numPr>
        <w:pStyle w:val="Compact"/>
      </w:pPr>
      <w:r>
        <w:t xml:space="preserve">United States Census Bureau (2023). Miami-Dade County Demographics Report.</w:t>
      </w:r>
    </w:p>
    <w:p>
      <w:pPr>
        <w:numPr>
          <w:ilvl w:val="0"/>
          <w:numId w:val="1002"/>
        </w:numPr>
        <w:pStyle w:val="Compact"/>
      </w:pPr>
      <w:r>
        <w:t xml:space="preserve">AIGA. (n.d.). Design Trends in South Florida.</w:t>
      </w:r>
    </w:p>
    <w:p>
      <w:pPr>
        <w:numPr>
          <w:ilvl w:val="0"/>
          <w:numId w:val="1002"/>
        </w:numPr>
        <w:pStyle w:val="Compact"/>
      </w:pPr>
      <w:r>
        <w:t xml:space="preserve">Case studies from Premium Miami and local tech startups.</w:t>
      </w:r>
    </w:p>
    <w:bookmarkEnd w:id="31"/>
    <w:bookmarkStart w:id="32" w:name="keywords"/>
    <w:p>
      <w:pPr>
        <w:pStyle w:val="Heading2"/>
      </w:pPr>
      <w:r>
        <w:t xml:space="preserve">Keywords</w:t>
      </w:r>
    </w:p>
    <w:p>
      <w:pPr>
        <w:pStyle w:val="FirstParagraph"/>
      </w:pPr>
      <w:r>
        <w:rPr>
          <w:bCs/>
          <w:b/>
        </w:rPr>
        <w:t xml:space="preserve">Undergraduate Thesis, UX UI Designer, United States Miami, User Experience Design, Cultural Adaptation, Digital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ga.org/" TargetMode="External" /><Relationship Type="http://schemas.openxmlformats.org/officeDocument/2006/relationships/hyperlink" Id="rId24" Target="https://www.premiummiami.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ga.org/" TargetMode="External" /><Relationship Type="http://schemas.openxmlformats.org/officeDocument/2006/relationships/hyperlink" Id="rId24" Target="https://www.premiummiam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United States Miami</dc:title>
  <dc:creator/>
  <dc:language>en</dc:language>
  <cp:keywords/>
  <dcterms:created xsi:type="dcterms:W3CDTF">2026-07-23T15:39:07Z</dcterms:created>
  <dcterms:modified xsi:type="dcterms:W3CDTF">2026-07-23T15:39:07Z</dcterms:modified>
</cp:coreProperties>
</file>

<file path=docProps/custom.xml><?xml version="1.0" encoding="utf-8"?>
<Properties xmlns="http://schemas.openxmlformats.org/officeDocument/2006/custom-properties" xmlns:vt="http://schemas.openxmlformats.org/officeDocument/2006/docPropsVTypes"/>
</file>