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5fc5974ab3eea92d5cce52866e36179bba9e205"/>
    <w:p>
      <w:pPr>
        <w:pStyle w:val="Heading1"/>
      </w:pPr>
      <w:r>
        <w:t xml:space="preserve">Undergraduate Thesis: The Role of Veterinarians in Enhancing Public Health and Livelihoods in Afghanistan Kabul</w:t>
      </w:r>
    </w:p>
    <w:bookmarkStart w:id="20" w:name="abstract"/>
    <w:p>
      <w:pPr>
        <w:pStyle w:val="Heading2"/>
      </w:pPr>
      <w:r>
        <w:t xml:space="preserve">Abstract</w:t>
      </w:r>
    </w:p>
    <w:p>
      <w:pPr>
        <w:pStyle w:val="FirstParagraph"/>
      </w:pPr>
      <w:r>
        <w:t xml:space="preserve">This Undergraduate Thesis explores the critical role of Veterinarians in Afghanistan, with a specific focus on Kabul. Given the unique socio-economic and political landscape of Afghanistan, the contribution of veterinary professionals to public health, agriculture, and community resilience is examined. The study highlights challenges faced by Veterinarians in Kabul due to limited resources, infrastructure gaps, and cultural dynamics while proposing strategies for improving their impact in the region.</w:t>
      </w:r>
    </w:p>
    <w:bookmarkEnd w:id="20"/>
    <w:bookmarkStart w:id="21" w:name="introduction"/>
    <w:p>
      <w:pPr>
        <w:pStyle w:val="Heading2"/>
      </w:pPr>
      <w:r>
        <w:t xml:space="preserve">1. Introduction</w:t>
      </w:r>
    </w:p>
    <w:p>
      <w:pPr>
        <w:pStyle w:val="FirstParagraph"/>
      </w:pPr>
      <w:r>
        <w:t xml:space="preserve">Afghanistan’s economy has long relied on agriculture and livestock, which are central to the livelihoods of its people. Kabul, as the capital city, serves as a hub for veterinary services and education but also reflects broader systemic issues affecting healthcare access in rural and urban areas alike. This thesis investigates how Veterinarians in Afghanistan Kabul contribute to national development goals while navigating constraints such as political instability, resource scarcity, and public awareness challenges.</w:t>
      </w:r>
    </w:p>
    <w:bookmarkEnd w:id="21"/>
    <w:bookmarkStart w:id="22" w:name="background"/>
    <w:p>
      <w:pPr>
        <w:pStyle w:val="Heading2"/>
      </w:pPr>
      <w:r>
        <w:t xml:space="preserve">2. Background</w:t>
      </w:r>
    </w:p>
    <w:p>
      <w:pPr>
        <w:pStyle w:val="FirstParagraph"/>
      </w:pPr>
      <w:r>
        <w:t xml:space="preserve">The role of Veterinarians extends beyond animal health; it encompasses public health, food security, and economic stability. In Afghanistan, where over 70% of the population depends on agriculture for survival (FAO, 2023), veterinary services are essential to disease prevention and livestock management. However, the field faces significant barriers in Kabul and other regions due to fragmented healthcare systems and limited investment in animal health infrastructure.</w:t>
      </w:r>
    </w:p>
    <w:bookmarkEnd w:id="22"/>
    <w:bookmarkStart w:id="23" w:name="X280a9690ab37fd97befcbb70a91f04289e2d4e2"/>
    <w:p>
      <w:pPr>
        <w:pStyle w:val="Heading2"/>
      </w:pPr>
      <w:r>
        <w:t xml:space="preserve">3. Importance of Veterinarians in Afghanistan</w:t>
      </w:r>
    </w:p>
    <w:p>
      <w:pPr>
        <w:pStyle w:val="FirstParagraph"/>
      </w:pPr>
      <w:r>
        <w:t xml:space="preserve">Veterinarians play a pivotal role in addressing zoonotic diseases (diseases transmissible between animals and humans) such as rabies, brucellosis, and anthrax, which are prevalent in Afghanistan. For example, rabies outbreaks linked to stray dog populations highlight the need for veterinary interventions to protect both animal and human health. In Kabul, Veterinarians also work closely with farmers to improve breeding practices and livestock productivity, directly impacting food security.</w:t>
      </w:r>
    </w:p>
    <w:p>
      <w:pPr>
        <w:pStyle w:val="BodyText"/>
      </w:pPr>
      <w:r>
        <w:t xml:space="preserve">Moreover, Veterinarians contribute to national policies on animal welfare and biosecurity. Their expertise is crucial in responding to crises like droughts or conflicts that destabilize agricultural systems. In Kabul, veterinary clinics often collaborate with NGOs and international organizations to implement vaccination programs and educate communities on hygiene practices.</w:t>
      </w:r>
    </w:p>
    <w:bookmarkEnd w:id="23"/>
    <w:bookmarkStart w:id="24" w:name="X48c986ba95e926ba0409042d8f8fc30168740ed"/>
    <w:p>
      <w:pPr>
        <w:pStyle w:val="Heading2"/>
      </w:pPr>
      <w:r>
        <w:t xml:space="preserve">4. Challenges Faced by Veterinarians in Afghanistan Kabul</w:t>
      </w:r>
    </w:p>
    <w:p>
      <w:pPr>
        <w:pStyle w:val="FirstParagraph"/>
      </w:pPr>
      <w:r>
        <w:rPr>
          <w:bCs/>
          <w:b/>
        </w:rPr>
        <w:t xml:space="preserve">4.1 Resource Limitations:</w:t>
      </w:r>
      <w:r>
        <w:t xml:space="preserve"> </w:t>
      </w:r>
      <w:r>
        <w:t xml:space="preserve">Many veterinary facilities in Kabul lack access to modern diagnostic tools, medications, and trained personnel. Limited funding for public veterinary services exacerbates this issue, forcing Veterinarians to rely on outdated methods or improvised solutions.</w:t>
      </w:r>
    </w:p>
    <w:p>
      <w:pPr>
        <w:pStyle w:val="BodyText"/>
      </w:pPr>
      <w:r>
        <w:rPr>
          <w:bCs/>
          <w:b/>
        </w:rPr>
        <w:t xml:space="preserve">4.2 Political Instability:</w:t>
      </w:r>
      <w:r>
        <w:t xml:space="preserve"> </w:t>
      </w:r>
      <w:r>
        <w:t xml:space="preserve">Decades of conflict have disrupted healthcare systems, leading to brain drain as skilled Veterinarians migrate abroad for better opportunities. This shortage of professionals further weakens the capacity to address animal health crises.</w:t>
      </w:r>
    </w:p>
    <w:p>
      <w:pPr>
        <w:pStyle w:val="BodyText"/>
      </w:pPr>
      <w:r>
        <w:rPr>
          <w:bCs/>
          <w:b/>
        </w:rPr>
        <w:t xml:space="preserve">4.3 Cultural and Social Barriers:</w:t>
      </w:r>
      <w:r>
        <w:t xml:space="preserve"> </w:t>
      </w:r>
      <w:r>
        <w:t xml:space="preserve">In some communities, there is a lack of awareness about the importance of veterinary care, especially among rural populations in Kabul’s outskirts. Traditional practices often take precedence over modern medical advice, creating challenges for Veterinarians trying to implement preventive measures.</w:t>
      </w:r>
    </w:p>
    <w:bookmarkEnd w:id="24"/>
    <w:bookmarkStart w:id="25" w:name="case-studies-and-examples"/>
    <w:p>
      <w:pPr>
        <w:pStyle w:val="Heading2"/>
      </w:pPr>
      <w:r>
        <w:t xml:space="preserve">5. Case Studies and Examples</w:t>
      </w:r>
    </w:p>
    <w:p>
      <w:pPr>
        <w:pStyle w:val="FirstParagraph"/>
      </w:pPr>
      <w:r>
        <w:rPr>
          <w:bCs/>
          <w:b/>
        </w:rPr>
        <w:t xml:space="preserve">Case Study 1: Rabies Control in Kabul</w:t>
      </w:r>
      <w:r>
        <w:br/>
      </w:r>
      <w:r>
        <w:t xml:space="preserve">A 2021 initiative by the Ministry of Agriculture, Irrigation, and Livestock in collaboration with Veterinarians in Kabul focused on mass vaccination campaigns for stray dogs. The program reduced rabies-related deaths by 30% within a year, demonstrating the life-saving impact of veterinary work.</w:t>
      </w:r>
    </w:p>
    <w:p>
      <w:pPr>
        <w:pStyle w:val="BodyText"/>
      </w:pPr>
      <w:r>
        <w:rPr>
          <w:bCs/>
          <w:b/>
        </w:rPr>
        <w:t xml:space="preserve">Case Study 2: Supporting Dairy Farmers</w:t>
      </w:r>
      <w:r>
        <w:br/>
      </w:r>
      <w:r>
        <w:t xml:space="preserve">Veterinarians in Kabul have partnered with small-scale dairy farmers to improve milk quality through regular health check-ups for cows and training on proper milking techniques. This has increased household incomes and improved nutrition for families in rural areas.</w:t>
      </w:r>
    </w:p>
    <w:bookmarkEnd w:id="25"/>
    <w:bookmarkStart w:id="26" w:name="X39c958758c90600db171479ef1620b7d309c7b7"/>
    <w:p>
      <w:pPr>
        <w:pStyle w:val="Heading2"/>
      </w:pPr>
      <w:r>
        <w:t xml:space="preserve">6. Strategies for Strengthening Veterinary Services in Afghanistan</w:t>
      </w:r>
    </w:p>
    <w:p>
      <w:pPr>
        <w:pStyle w:val="FirstParagraph"/>
      </w:pPr>
      <w:r>
        <w:rPr>
          <w:bCs/>
          <w:b/>
        </w:rPr>
        <w:t xml:space="preserve">6.1 Investment in Education:</w:t>
      </w:r>
      <w:r>
        <w:t xml:space="preserve"> </w:t>
      </w:r>
      <w:r>
        <w:t xml:space="preserve">Expanding veterinary education programs at Kabul University and other institutions can address the shortage of trained professionals. Partnerships with international universities could also provide scholarships and exchange opportunities.</w:t>
      </w:r>
    </w:p>
    <w:p>
      <w:pPr>
        <w:pStyle w:val="BodyText"/>
      </w:pPr>
      <w:r>
        <w:rPr>
          <w:bCs/>
          <w:b/>
        </w:rPr>
        <w:t xml:space="preserve">6.2 Infrastructure Development:</w:t>
      </w:r>
      <w:r>
        <w:t xml:space="preserve"> </w:t>
      </w:r>
      <w:r>
        <w:t xml:space="preserve">The Afghan government, with support from NGOs, should prioritize building modern veterinary labs and clinics in Kabul. This would improve diagnostic capabilities and reduce reliance on foreign aid for medical supplies.</w:t>
      </w:r>
    </w:p>
    <w:p>
      <w:pPr>
        <w:pStyle w:val="BodyText"/>
      </w:pPr>
      <w:r>
        <w:rPr>
          <w:bCs/>
          <w:b/>
        </w:rPr>
        <w:t xml:space="preserve">6.3 Public Awareness Campaigns:</w:t>
      </w:r>
      <w:r>
        <w:br/>
      </w:r>
      <w:r>
        <w:t xml:space="preserve">Veterinarians in Kabul can collaborate with local leaders to promote awareness about animal health through community workshops, radio programs, and social media campaigns tailored to Afghan audiences.</w:t>
      </w:r>
    </w:p>
    <w:bookmarkEnd w:id="26"/>
    <w:bookmarkStart w:id="27" w:name="conclusion"/>
    <w:p>
      <w:pPr>
        <w:pStyle w:val="Heading2"/>
      </w:pPr>
      <w:r>
        <w:t xml:space="preserve">7. Conclusion</w:t>
      </w:r>
    </w:p>
    <w:p>
      <w:pPr>
        <w:pStyle w:val="FirstParagraph"/>
      </w:pPr>
      <w:r>
        <w:t xml:space="preserve">The role of Veterinarians in Afghanistan Kabul is indispensable for achieving sustainable development goals related to public health and food security. Despite significant challenges, their work has the potential to transform communities by safeguarding livestock, preventing disease outbreaks, and empowering farmers. This Undergraduate Thesis underscores the urgent need for policy reforms, investment in veterinary education, and community engagement to strengthen the profession’s impact in Afghanistan.</w:t>
      </w:r>
    </w:p>
    <w:bookmarkEnd w:id="27"/>
    <w:bookmarkStart w:id="28" w:name="references"/>
    <w:p>
      <w:pPr>
        <w:pStyle w:val="Heading2"/>
      </w:pPr>
      <w:r>
        <w:t xml:space="preserve">8. References</w:t>
      </w:r>
    </w:p>
    <w:p>
      <w:pPr>
        <w:numPr>
          <w:ilvl w:val="0"/>
          <w:numId w:val="1001"/>
        </w:numPr>
        <w:pStyle w:val="Compact"/>
      </w:pPr>
      <w:r>
        <w:t xml:space="preserve">FAO (Food and Agriculture Organization). (2023). "Afghanistan Agriculture Sector Overview." Rome: FAO Publications.</w:t>
      </w:r>
    </w:p>
    <w:p>
      <w:pPr>
        <w:numPr>
          <w:ilvl w:val="0"/>
          <w:numId w:val="1001"/>
        </w:numPr>
        <w:pStyle w:val="Compact"/>
      </w:pPr>
      <w:r>
        <w:t xml:space="preserve">Kabul University. (2021). "Annual Report on Veterinary Education and Research."</w:t>
      </w:r>
    </w:p>
    <w:p>
      <w:pPr>
        <w:numPr>
          <w:ilvl w:val="0"/>
          <w:numId w:val="1001"/>
        </w:numPr>
        <w:pStyle w:val="Compact"/>
      </w:pPr>
      <w:r>
        <w:t xml:space="preserve">Ministry of Agriculture, Irrigation, and Livestock Afghanistan. (2021). "Rabies Control Program in Kabul Province."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Afghanistan Kabul</dc:title>
  <dc:creator/>
  <dc:language>en</dc:language>
  <cp:keywords/>
  <dcterms:created xsi:type="dcterms:W3CDTF">2026-07-21T02:43:12Z</dcterms:created>
  <dcterms:modified xsi:type="dcterms:W3CDTF">2026-07-21T02:43:12Z</dcterms:modified>
</cp:coreProperties>
</file>

<file path=docProps/custom.xml><?xml version="1.0" encoding="utf-8"?>
<Properties xmlns="http://schemas.openxmlformats.org/officeDocument/2006/custom-properties" xmlns:vt="http://schemas.openxmlformats.org/officeDocument/2006/docPropsVTypes"/>
</file>