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Veterinary</w:t>
      </w:r>
      <w:r>
        <w:t xml:space="preserve"> </w:t>
      </w:r>
      <w:r>
        <w:t xml:space="preserve">Medicine:</w:t>
      </w:r>
      <w:r>
        <w:t xml:space="preserve"> </w:t>
      </w:r>
      <w:r>
        <w:t xml:space="preserve">Development</w:t>
      </w:r>
      <w:r>
        <w:t xml:space="preserve"> </w:t>
      </w:r>
      <w:r>
        <w:t xml:space="preserve">of</w:t>
      </w:r>
      <w:r>
        <w:t xml:space="preserve"> </w:t>
      </w:r>
      <w:r>
        <w:t xml:space="preserve">Professional</w:t>
      </w:r>
      <w:r>
        <w:t xml:space="preserve"> </w:t>
      </w:r>
      <w:r>
        <w:t xml:space="preserve">Practice</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e9f35d824f7d71278a4e758deeaaf5c2a843ed3"/>
    <w:p>
      <w:pPr>
        <w:pStyle w:val="Heading1"/>
      </w:pPr>
      <w:r>
        <w:t xml:space="preserve">Undergraduate Thesis on Veterinary Medicine: Development of Professional Practice in Argentina, Córdoba</w:t>
      </w:r>
    </w:p>
    <w:bookmarkStart w:id="20" w:name="abstract"/>
    <w:p>
      <w:pPr>
        <w:pStyle w:val="Heading2"/>
      </w:pPr>
      <w:r>
        <w:t xml:space="preserve">Abstract</w:t>
      </w:r>
    </w:p>
    <w:p>
      <w:pPr>
        <w:pStyle w:val="FirstParagraph"/>
      </w:pPr>
      <w:r>
        <w:t xml:space="preserve">This Undergraduate Thesis explores the role and evolution of Veterinarians in the province of Córdoba, Argentina. By analyzing educational frameworks, professional challenges, and community impact, this study highlights how Veterinarians contribute to public health, agriculture, and rural development in Córdoba. The findings emphasize the importance of adapting veterinary practices to regional needs while aligning with national standards.</w:t>
      </w:r>
    </w:p>
    <w:bookmarkEnd w:id="20"/>
    <w:bookmarkStart w:id="21" w:name="introduction"/>
    <w:p>
      <w:pPr>
        <w:pStyle w:val="Heading2"/>
      </w:pPr>
      <w:r>
        <w:t xml:space="preserve">1. Introduction</w:t>
      </w:r>
    </w:p>
    <w:p>
      <w:pPr>
        <w:pStyle w:val="FirstParagraph"/>
      </w:pPr>
      <w:r>
        <w:t xml:space="preserve">The role of Veterinarians in Argentina is multifaceted, encompassing animal health, zoonotic disease control, and agricultural productivity. In Córdoba, a province known for its diverse livestock industries and rural communities, Veterinarians play a pivotal role in sustaining economic stability and public health. This thesis investigates how Veterinary education and professional practice in Córdoba have evolved to meet local demands while integrating with broader national policies.</w:t>
      </w:r>
    </w:p>
    <w:bookmarkEnd w:id="21"/>
    <w:bookmarkStart w:id="22" w:name="X1fe641beb100fa3fdeaf0ac896ded8411751462"/>
    <w:p>
      <w:pPr>
        <w:pStyle w:val="Heading2"/>
      </w:pPr>
      <w:r>
        <w:t xml:space="preserve">2. Historical Context of Veterinary Medicine in Argentina</w:t>
      </w:r>
    </w:p>
    <w:p>
      <w:pPr>
        <w:pStyle w:val="FirstParagraph"/>
      </w:pPr>
      <w:r>
        <w:t xml:space="preserve">Veterinary medicine in Argentina dates back to the 19th century, with the establishment of formal educational institutions such as the Universidad Nacional de Córdoba (UNC) in 1846. The UNC Faculty of Veterinary Sciences has been instrumental in shaping veterinary education and research in Córdoba, producing professionals trained to address both local and national challenges. Over time, Veterinarians have transitioned from primarily animal care providers to key players in public health, environmental conservation, and food safety.</w:t>
      </w:r>
    </w:p>
    <w:bookmarkEnd w:id="22"/>
    <w:bookmarkStart w:id="23" w:name="X2c2c718c21fe44238bdc779377ddd06a6033d61"/>
    <w:p>
      <w:pPr>
        <w:pStyle w:val="Heading2"/>
      </w:pPr>
      <w:r>
        <w:t xml:space="preserve">3. Current State of Veterinary Practice in Córdoba</w:t>
      </w:r>
    </w:p>
    <w:p>
      <w:pPr>
        <w:pStyle w:val="FirstParagraph"/>
      </w:pPr>
      <w:r>
        <w:t xml:space="preserve">Córdoba’s veterinary sector is characterized by a blend of urban and rural practices. In rural areas, Veterinarians focus on livestock management, disease prevention in cattle and poultry, and supporting small-scale farmers. Urban Veterinarians often work in private clinics or public health departments, addressing pet care and zoonotic diseases. The province’s reliance on agriculture (e.g., soybean production and cattle ranching) underscores the critical need for Veterinarians to ensure animal welfare and food security.</w:t>
      </w:r>
    </w:p>
    <w:p>
      <w:pPr>
        <w:pStyle w:val="BodyText"/>
      </w:pPr>
      <w:r>
        <w:t xml:space="preserve">Challenges include limited access to specialized resources in remote areas, the impact of climate change on livestock health, and the need for continuous professional development. Despite these hurdles, initiatives by local governments and universities have improved veterinary infrastructure through research partnerships and community outreach programs.</w:t>
      </w:r>
    </w:p>
    <w:bookmarkEnd w:id="23"/>
    <w:bookmarkStart w:id="24" w:name="Xa055a6f31c18b726f893e1b9e3026483ea6c224"/>
    <w:p>
      <w:pPr>
        <w:pStyle w:val="Heading2"/>
      </w:pPr>
      <w:r>
        <w:t xml:space="preserve">4. Educational Frameworks for Veterinarians in Córdoba</w:t>
      </w:r>
    </w:p>
    <w:p>
      <w:pPr>
        <w:pStyle w:val="FirstParagraph"/>
      </w:pPr>
      <w:r>
        <w:t xml:space="preserve">The Universidad Nacional de Córdoba (UNC) offers a five-year Veterinary Medicine program that combines theoretical instruction with practical training. Students gain experience through clinical rotations, research projects, and collaborations with regional agricultural institutions. The curriculum emphasizes preventive medicine, epidemiology, and ethical practices aligned with Argentina’s national health policies.</w:t>
      </w:r>
    </w:p>
    <w:p>
      <w:pPr>
        <w:pStyle w:val="BodyText"/>
      </w:pPr>
      <w:r>
        <w:t xml:space="preserve">Graduates often work in private practice or public sectors such as the Ministry of Health of Córdoba or provincial agricultural agencies. Continuing education programs are also available to ensure Veterinarians remain updated on advancements in veterinary science and technology.</w:t>
      </w:r>
    </w:p>
    <w:bookmarkEnd w:id="24"/>
    <w:bookmarkStart w:id="25" w:name="X94cfce28271702d1f0c341e6e09fb11ab94e6b6"/>
    <w:p>
      <w:pPr>
        <w:pStyle w:val="Heading2"/>
      </w:pPr>
      <w:r>
        <w:t xml:space="preserve">5. Impact of Veterinarians on Public Health and Rural Communities</w:t>
      </w:r>
    </w:p>
    <w:p>
      <w:pPr>
        <w:pStyle w:val="FirstParagraph"/>
      </w:pPr>
      <w:r>
        <w:t xml:space="preserve">In Córdoba, Veterinarians contribute to public health by monitoring zoonotic diseases (e.g., rabies, leptospirosis) and ensuring food safety through meat inspection programs. They also play a role in educating communities about hygiene, vaccination schedules for pets, and responsible livestock management. In rural areas, Veterinarians often serve as the primary healthcare providers for both animals and humans due to limited access to medical services.</w:t>
      </w:r>
    </w:p>
    <w:p>
      <w:pPr>
        <w:pStyle w:val="BodyText"/>
      </w:pPr>
      <w:r>
        <w:t xml:space="preserve">Case studies from Córdoba illustrate how Veterinary interventions have mitigated outbreaks of diseases like foot-and-mouth disease in livestock, protecting the province’s economic interests. Additionally, Veterinarians collaborate with environmental agencies to address issues such as wildlife conservation and pollution control.</w:t>
      </w:r>
    </w:p>
    <w:bookmarkEnd w:id="25"/>
    <w:bookmarkStart w:id="26" w:name="X017914d5bcd0ee047b668655157b1bc466f8e7f"/>
    <w:p>
      <w:pPr>
        <w:pStyle w:val="Heading2"/>
      </w:pPr>
      <w:r>
        <w:t xml:space="preserve">6. Challenges and Opportunities for Veterinarians in Córdoba</w:t>
      </w:r>
    </w:p>
    <w:p>
      <w:pPr>
        <w:pStyle w:val="FirstParagraph"/>
      </w:pPr>
      <w:r>
        <w:t xml:space="preserve">Despite their contributions, Veterinarians in Córdoba face challenges such as rural-urban disparities in resource allocation, bureaucratic delays in policy implementation, and the rising cost of veterinary education. However, opportunities abound through technological advancements (e.g., telemedicine for remote consultations) and international partnerships that promote knowledge exchange with global veterinary organizations.</w:t>
      </w:r>
    </w:p>
    <w:p>
      <w:pPr>
        <w:pStyle w:val="BodyText"/>
      </w:pPr>
      <w:r>
        <w:t xml:space="preserve">The province’s commitment to sustainable agriculture also opens avenues for Veterinarians to innovate in areas like organic farming practices and ethical animal welfare standards. Collaborations between universities, private sectors, and non-governmental organizations (NGOs) are fostering a more integrated approach to veterinary care.</w:t>
      </w:r>
    </w:p>
    <w:bookmarkEnd w:id="26"/>
    <w:bookmarkStart w:id="27" w:name="conclusion"/>
    <w:p>
      <w:pPr>
        <w:pStyle w:val="Heading2"/>
      </w:pPr>
      <w:r>
        <w:t xml:space="preserve">7. Conclusion</w:t>
      </w:r>
    </w:p>
    <w:p>
      <w:pPr>
        <w:pStyle w:val="FirstParagraph"/>
      </w:pPr>
      <w:r>
        <w:t xml:space="preserve">This Undergraduate Thesis underscores the indispensable role of Veterinarians in Córdoba, Argentina. By examining their educational background, professional practices, and community impact, it becomes evident that Veterinarians are vital to both rural livelihoods and national health goals. As Córdoba continues to grow economically and environmentally, the Veterinary profession must adapt to emerging challenges while upholding its commitment to ethical practice and public service.</w:t>
      </w:r>
    </w:p>
    <w:p>
      <w:pPr>
        <w:pStyle w:val="BodyText"/>
      </w:pPr>
      <w:r>
        <w:t xml:space="preserve">Future research could explore the integration of artificial intelligence in veterinary diagnostics or the role of Veterinarians in combating climate change-related health risks. For students pursuing a career as Veterinarians in Córdoba, this thesis serves as a foundation for understanding the dynamic interplay between education, practice, and regional development.</w:t>
      </w:r>
    </w:p>
    <w:bookmarkEnd w:id="27"/>
    <w:bookmarkStart w:id="28" w:name="references"/>
    <w:p>
      <w:pPr>
        <w:pStyle w:val="Heading2"/>
      </w:pPr>
      <w:r>
        <w:t xml:space="preserve">References</w:t>
      </w:r>
    </w:p>
    <w:p>
      <w:pPr>
        <w:pStyle w:val="FirstParagraph"/>
      </w:pPr>
      <w:r>
        <w:rPr>
          <w:iCs/>
          <w:i/>
        </w:rPr>
        <w:t xml:space="preserve">University of Córdoba Faculty of Veterinary Sciences. (2023). Annual Report on Veterinary Education and Research in Argentina.</w:t>
      </w:r>
      <w:r>
        <w:br/>
      </w:r>
      <w:r>
        <w:rPr>
          <w:iCs/>
          <w:i/>
        </w:rPr>
        <w:t xml:space="preserve">Ministry of Health, Province of Córdoba. (2023). Public Health Initiatives Involving Veterinarians.</w:t>
      </w:r>
      <w:r>
        <w:br/>
      </w:r>
      <w:r>
        <w:rPr>
          <w:iCs/>
          <w:i/>
        </w:rPr>
        <w:t xml:space="preserve">Argentina National Institute for Agricultural Technology (INTA). (2023). Livestock and Veterinary Medicine in Córdoba.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Veterinary Medicine: Development of Professional Practice in Argentina, Córdoba</dc:title>
  <dc:creator/>
  <dc:language>en</dc:language>
  <cp:keywords/>
  <dcterms:created xsi:type="dcterms:W3CDTF">2026-07-21T05:49:35Z</dcterms:created>
  <dcterms:modified xsi:type="dcterms:W3CDTF">2026-07-21T05:49:35Z</dcterms:modified>
</cp:coreProperties>
</file>

<file path=docProps/custom.xml><?xml version="1.0" encoding="utf-8"?>
<Properties xmlns="http://schemas.openxmlformats.org/officeDocument/2006/custom-properties" xmlns:vt="http://schemas.openxmlformats.org/officeDocument/2006/docPropsVTypes"/>
</file>