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502df84646097c1c641fdf8c67d7c91662aae5e"/>
    <w:p>
      <w:pPr>
        <w:pStyle w:val="Heading1"/>
      </w:pPr>
      <w:r>
        <w:t xml:space="preserve">Undergraduate Thesis: The Role of Veterinarians in Bangladesh Dhaka</w:t>
      </w:r>
    </w:p>
    <w:bookmarkStart w:id="20" w:name="abstract"/>
    <w:p>
      <w:pPr>
        <w:pStyle w:val="Heading2"/>
      </w:pPr>
      <w:r>
        <w:t xml:space="preserve">Abstract</w:t>
      </w:r>
    </w:p>
    <w:p>
      <w:pPr>
        <w:pStyle w:val="FirstParagraph"/>
      </w:pPr>
      <w:r>
        <w:t xml:space="preserve">This Undergraduate Thesis explores the critical role of Veterinarians in the context of Bangladesh Dhaka, a city that serves as both an economic and cultural hub. With its growing population and increasing livestock-related activities, Dhaka presents unique challenges and opportunities for veterinary professionals. This study examines the current state of veterinary services in Dhaka, highlighting their importance in public health, animal welfare, and agricultural productivity. The thesis also identifies challenges faced by Veterinarians in the region and proposes strategies to enhance their contributions to society.</w:t>
      </w:r>
    </w:p>
    <w:bookmarkEnd w:id="20"/>
    <w:bookmarkStart w:id="21" w:name="introduction"/>
    <w:p>
      <w:pPr>
        <w:pStyle w:val="Heading2"/>
      </w:pPr>
      <w:r>
        <w:t xml:space="preserve">Introduction</w:t>
      </w:r>
    </w:p>
    <w:p>
      <w:pPr>
        <w:pStyle w:val="FirstParagraph"/>
      </w:pPr>
      <w:r>
        <w:t xml:space="preserve">Bangladesh Dhaka is a bustling metropolis that plays a pivotal role in the country’s economy, particularly in agriculture and livestock management. As urbanization accelerates, the demand for efficient veterinary services has risen. Veterinarians are essential not only for treating animals but also for preventing diseases that could threaten both human health and food security. This thesis aims to analyze how Veterinarians in Bangladesh Dhaka contribute to addressing these challenges while adapting to the city’s rapid development.</w:t>
      </w:r>
    </w:p>
    <w:bookmarkEnd w:id="21"/>
    <w:bookmarkStart w:id="22" w:name="literature-review"/>
    <w:p>
      <w:pPr>
        <w:pStyle w:val="Heading2"/>
      </w:pPr>
      <w:r>
        <w:t xml:space="preserve">Literature Review</w:t>
      </w:r>
    </w:p>
    <w:p>
      <w:pPr>
        <w:pStyle w:val="FirstParagraph"/>
      </w:pPr>
      <w:r>
        <w:t xml:space="preserve">Veterinary science is a multidisciplinary field that integrates medicine, biology, and public health. In developing countries like Bangladesh, Veterinarians play a dual role: safeguarding animal health and ensuring food safety for human populations. According to the Ministry of Fisheries and Livestock (2020), livestock contributes approximately 13% to Bangladesh’s GDP, underscoring the economic significance of this sector.</w:t>
      </w:r>
    </w:p>
    <w:p>
      <w:pPr>
        <w:pStyle w:val="BodyText"/>
      </w:pPr>
      <w:r>
        <w:t xml:space="preserve">In Dhaka, the density of livestock in urban areas has increased due to informal markets and dairy farms. This has led to a higher risk of zoonotic diseases (diseases transmissible between animals and humans). Veterinarians are crucial in mitigating these risks through vaccination programs, hygiene education, and disease surveillance.</w:t>
      </w:r>
    </w:p>
    <w:bookmarkEnd w:id="22"/>
    <w:bookmarkStart w:id="23" w:name="significance-of-the-study"/>
    <w:p>
      <w:pPr>
        <w:pStyle w:val="Heading2"/>
      </w:pPr>
      <w:r>
        <w:t xml:space="preserve">Significance of the Study</w:t>
      </w:r>
    </w:p>
    <w:p>
      <w:pPr>
        <w:pStyle w:val="FirstParagraph"/>
      </w:pPr>
      <w:r>
        <w:t xml:space="preserve">The study of Veterinarians in Bangladesh Dhaka is vital for several reasons. First, it addresses the need to improve veterinary infrastructure in urban settings where resources are often limited. Second, it highlights the role of Veterinarians in promoting sustainable agriculture and reducing poverty through livestock management. Finally, it provides insights into how education and policy can be tailored to meet the specific demands of Dhaka’s dynamic environment.</w:t>
      </w:r>
    </w:p>
    <w:bookmarkEnd w:id="23"/>
    <w:bookmarkStart w:id="24" w:name="Xd8b6975c79956972223e19e8121771dfd0f47ad"/>
    <w:p>
      <w:pPr>
        <w:pStyle w:val="Heading2"/>
      </w:pPr>
      <w:r>
        <w:t xml:space="preserve">Challenges Faced by Veterinarians in Bangladesh Dhaka</w:t>
      </w:r>
    </w:p>
    <w:p>
      <w:pPr>
        <w:numPr>
          <w:ilvl w:val="0"/>
          <w:numId w:val="1001"/>
        </w:numPr>
        <w:pStyle w:val="Compact"/>
      </w:pPr>
      <w:r>
        <w:rPr>
          <w:bCs/>
          <w:b/>
        </w:rPr>
        <w:t xml:space="preserve">Urbanization and Overcrowding:</w:t>
      </w:r>
      <w:r>
        <w:t xml:space="preserve"> </w:t>
      </w:r>
      <w:r>
        <w:t xml:space="preserve">The rapid expansion of Dhaka has led to overcrowded living conditions for livestock, increasing the risk of disease outbreaks.</w:t>
      </w:r>
    </w:p>
    <w:p>
      <w:pPr>
        <w:numPr>
          <w:ilvl w:val="0"/>
          <w:numId w:val="1001"/>
        </w:numPr>
        <w:pStyle w:val="Compact"/>
      </w:pPr>
      <w:r>
        <w:rPr>
          <w:bCs/>
          <w:b/>
        </w:rPr>
        <w:t xml:space="preserve">Limited Resources:</w:t>
      </w:r>
      <w:r>
        <w:t xml:space="preserve"> </w:t>
      </w:r>
      <w:r>
        <w:t xml:space="preserve">Veterinarians in Dhaka often face shortages of modern equipment, vaccines, and diagnostic tools.</w:t>
      </w:r>
    </w:p>
    <w:p>
      <w:pPr>
        <w:numPr>
          <w:ilvl w:val="0"/>
          <w:numId w:val="1001"/>
        </w:numPr>
        <w:pStyle w:val="Compact"/>
      </w:pPr>
      <w:r>
        <w:rPr>
          <w:bCs/>
          <w:b/>
        </w:rPr>
        <w:t xml:space="preserve">Educational Gaps:</w:t>
      </w:r>
      <w:r>
        <w:t xml:space="preserve"> </w:t>
      </w:r>
      <w:r>
        <w:t xml:space="preserve">While Bangladesh has several veterinary colleges (e.g., Bangladesh Agricultural University), there is a lack of specialization in urban livestock management.</w:t>
      </w:r>
    </w:p>
    <w:p>
      <w:pPr>
        <w:numPr>
          <w:ilvl w:val="0"/>
          <w:numId w:val="1001"/>
        </w:numPr>
        <w:pStyle w:val="Compact"/>
      </w:pPr>
      <w:r>
        <w:rPr>
          <w:bCs/>
          <w:b/>
        </w:rPr>
        <w:t xml:space="preserve">Public Awareness:</w:t>
      </w:r>
      <w:r>
        <w:t xml:space="preserve"> </w:t>
      </w:r>
      <w:r>
        <w:t xml:space="preserve">Many residents are unaware of the importance of veterinary care, leading to delayed treatment and higher mortality rates among animals.</w:t>
      </w:r>
    </w:p>
    <w:bookmarkEnd w:id="24"/>
    <w:bookmarkStart w:id="25" w:name="proposed-solutions"/>
    <w:p>
      <w:pPr>
        <w:pStyle w:val="Heading2"/>
      </w:pPr>
      <w:r>
        <w:t xml:space="preserve">Proposed Solutions</w:t>
      </w:r>
    </w:p>
    <w:p>
      <w:pPr>
        <w:pStyle w:val="FirstParagraph"/>
      </w:pPr>
      <w:r>
        <w:t xml:space="preserve">To enhance the effectiveness of Veterinarians in Bangladesh Dhaka, several measures are recommended:</w:t>
      </w:r>
    </w:p>
    <w:p>
      <w:pPr>
        <w:numPr>
          <w:ilvl w:val="0"/>
          <w:numId w:val="1002"/>
        </w:numPr>
        <w:pStyle w:val="Compact"/>
      </w:pPr>
      <w:r>
        <w:rPr>
          <w:bCs/>
          <w:b/>
        </w:rPr>
        <w:t xml:space="preserve">Infrastructure Development:</w:t>
      </w:r>
      <w:r>
        <w:t xml:space="preserve"> </w:t>
      </w:r>
      <w:r>
        <w:t xml:space="preserve">Governments and NGOs should invest in modern veterinary clinics and mobile units to reach remote areas within the city.</w:t>
      </w:r>
    </w:p>
    <w:p>
      <w:pPr>
        <w:numPr>
          <w:ilvl w:val="0"/>
          <w:numId w:val="1002"/>
        </w:numPr>
        <w:pStyle w:val="Compact"/>
      </w:pPr>
      <w:r>
        <w:rPr>
          <w:bCs/>
          <w:b/>
        </w:rPr>
        <w:t xml:space="preserve">Educational Reforms:</w:t>
      </w:r>
      <w:r>
        <w:t xml:space="preserve"> </w:t>
      </w:r>
      <w:r>
        <w:t xml:space="preserve">Veterinary curricula should incorporate urban livestock management, zoonotic disease control, and public health strategies.</w:t>
      </w:r>
    </w:p>
    <w:p>
      <w:pPr>
        <w:numPr>
          <w:ilvl w:val="0"/>
          <w:numId w:val="1002"/>
        </w:numPr>
        <w:pStyle w:val="Compact"/>
      </w:pPr>
      <w:r>
        <w:rPr>
          <w:bCs/>
          <w:b/>
        </w:rPr>
        <w:t xml:space="preserve">Policing Informal Markets:</w:t>
      </w:r>
      <w:r>
        <w:t xml:space="preserve"> </w:t>
      </w:r>
      <w:r>
        <w:t xml:space="preserve">Authorities must enforce regulations on informal animal markets to reduce disease transmission risks.</w:t>
      </w:r>
    </w:p>
    <w:p>
      <w:pPr>
        <w:numPr>
          <w:ilvl w:val="0"/>
          <w:numId w:val="1002"/>
        </w:numPr>
        <w:pStyle w:val="Compact"/>
      </w:pPr>
      <w:r>
        <w:rPr>
          <w:bCs/>
          <w:b/>
        </w:rPr>
        <w:t xml:space="preserve">Community Engagement:</w:t>
      </w:r>
      <w:r>
        <w:t xml:space="preserve"> </w:t>
      </w:r>
      <w:r>
        <w:t xml:space="preserve">Veterinarians should collaborate with local leaders to educate the public about animal health and hygiene practices.</w:t>
      </w:r>
    </w:p>
    <w:bookmarkEnd w:id="25"/>
    <w:bookmarkStart w:id="26" w:name="cases-and-examples"/>
    <w:p>
      <w:pPr>
        <w:pStyle w:val="Heading2"/>
      </w:pPr>
      <w:r>
        <w:t xml:space="preserve">Cases and Examples</w:t>
      </w:r>
    </w:p>
    <w:p>
      <w:pPr>
        <w:pStyle w:val="FirstParagraph"/>
      </w:pPr>
      <w:r>
        <w:t xml:space="preserve">In 2019, a major outbreak of avian flu in Dhaka highlighted the importance of rapid veterinary intervention. Veterinarians worked alongside public health officials to cull infected birds and vaccinate poultry farms, preventing a potential human pandemic. Similarly, mobile veterinary units have been deployed in slum areas to provide free vaccinations for stray animals, reducing rabies incidents.</w:t>
      </w:r>
    </w:p>
    <w:bookmarkEnd w:id="26"/>
    <w:bookmarkStart w:id="27" w:name="conclusion"/>
    <w:p>
      <w:pPr>
        <w:pStyle w:val="Heading2"/>
      </w:pPr>
      <w:r>
        <w:t xml:space="preserve">Conclusion</w:t>
      </w:r>
    </w:p>
    <w:p>
      <w:pPr>
        <w:pStyle w:val="FirstParagraph"/>
      </w:pPr>
      <w:r>
        <w:t xml:space="preserve">The role of Veterinarians in Bangladesh Dhaka is indispensable as the city navigates the complexities of urbanization and public health. By addressing challenges through improved infrastructure, education, and community engagement, Veterinarians can continue to safeguard both animal and human well-being. This Undergraduate Thesis underscores the need for interdisciplinary collaboration to ensure that veterinary services in Dhaka meet the demands of a growing population while fostering sustainable development.</w:t>
      </w:r>
    </w:p>
    <w:bookmarkEnd w:id="27"/>
    <w:bookmarkStart w:id="28" w:name="references"/>
    <w:p>
      <w:pPr>
        <w:pStyle w:val="Heading2"/>
      </w:pPr>
      <w:r>
        <w:t xml:space="preserve">References</w:t>
      </w:r>
    </w:p>
    <w:p>
      <w:pPr>
        <w:numPr>
          <w:ilvl w:val="0"/>
          <w:numId w:val="1003"/>
        </w:numPr>
        <w:pStyle w:val="Compact"/>
      </w:pPr>
      <w:r>
        <w:t xml:space="preserve">Ministry of Fisheries and Livestock, Bangladesh (2020). Annual Report on Livestock Development.</w:t>
      </w:r>
    </w:p>
    <w:p>
      <w:pPr>
        <w:numPr>
          <w:ilvl w:val="0"/>
          <w:numId w:val="1003"/>
        </w:numPr>
        <w:pStyle w:val="Compact"/>
      </w:pPr>
      <w:r>
        <w:t xml:space="preserve">Bangladesh Agricultural University. (n.d.). Department of Veterinary Medicine.</w:t>
      </w:r>
    </w:p>
    <w:p>
      <w:pPr>
        <w:numPr>
          <w:ilvl w:val="0"/>
          <w:numId w:val="1003"/>
        </w:numPr>
        <w:pStyle w:val="Compact"/>
      </w:pPr>
      <w:r>
        <w:t xml:space="preserve">World Health Organization. (2018). Zoonotic Diseases in South Asia.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Bangladesh Dhaka</dc:title>
  <dc:creator/>
  <dc:language>en</dc:language>
  <cp:keywords/>
  <dcterms:created xsi:type="dcterms:W3CDTF">2026-07-23T20:07:04Z</dcterms:created>
  <dcterms:modified xsi:type="dcterms:W3CDTF">2026-07-23T20:07:04Z</dcterms:modified>
</cp:coreProperties>
</file>

<file path=docProps/custom.xml><?xml version="1.0" encoding="utf-8"?>
<Properties xmlns="http://schemas.openxmlformats.org/officeDocument/2006/custom-properties" xmlns:vt="http://schemas.openxmlformats.org/officeDocument/2006/docPropsVTypes"/>
</file>