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Veterinarian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2d7f1cc5493d65273241a3e90dcf089cf5ca726"/>
    <w:p>
      <w:pPr>
        <w:pStyle w:val="Heading1"/>
      </w:pPr>
      <w:r>
        <w:t xml:space="preserve">Undergraduate Thesis: The Role and Challenges of a Veterinarian in Brazil, Specifically in Brasília</w:t>
      </w:r>
    </w:p>
    <w:bookmarkStart w:id="20" w:name="abstract"/>
    <w:p>
      <w:pPr>
        <w:pStyle w:val="Heading2"/>
      </w:pPr>
      <w:r>
        <w:t xml:space="preserve">Abstract</w:t>
      </w:r>
    </w:p>
    <w:p>
      <w:pPr>
        <w:pStyle w:val="FirstParagraph"/>
      </w:pPr>
      <w:r>
        <w:t xml:space="preserve">This Undergraduate Thesis explores the multifaceted role of a Veterinarian within the context of Brazil’s capital, Brasília. As urbanization and environmental changes increasingly impact both domestic and wildlife populations, this study examines how Veterinary professionals in Brasília navigate challenges such as public health policies, animal welfare laws, and the integration of modern veterinary practices into a rapidly evolving socio-economic landscape. Through case studies, literature reviews, and interviews with local Veterinarians in Brasília, this document aims to highlight the critical importance of Veterinary science in Brazil’s capital city.</w:t>
      </w:r>
    </w:p>
    <w:bookmarkEnd w:id="20"/>
    <w:bookmarkStart w:id="21" w:name="introduction"/>
    <w:p>
      <w:pPr>
        <w:pStyle w:val="Heading2"/>
      </w:pPr>
      <w:r>
        <w:t xml:space="preserve">Introduction</w:t>
      </w:r>
    </w:p>
    <w:p>
      <w:pPr>
        <w:pStyle w:val="FirstParagraph"/>
      </w:pPr>
      <w:r>
        <w:t xml:space="preserve">Brazil is a nation characterized by its vast biodiversity and complex socio-economic dynamics. As the political, administrative, and judicial capital of Brazil, Brasília stands as a unique urban center where human-animal interactions are shaped by both national legislation and local environmental policies. The role of a Veterinarian in Brasília extends beyond traditional animal healthcare; it encompasses responsibilities in public health, environmental conservation, and the enforcement of Brazil’s Federal Veterinary Laws.</w:t>
      </w:r>
    </w:p>
    <w:p>
      <w:pPr>
        <w:pStyle w:val="BodyText"/>
      </w:pPr>
      <w:r>
        <w:t xml:space="preserve">This Undergraduate Thesis seeks to analyze how Veterinarians in Brasília address these challenges while contributing to the broader goals of sustainable development. By focusing on specific examples from Brasília, this study aims to provide insights into the intersection of Veterinary science and urban planning in Brazil’s capital.</w:t>
      </w:r>
    </w:p>
    <w:bookmarkEnd w:id="21"/>
    <w:bookmarkStart w:id="22" w:name="methodology"/>
    <w:p>
      <w:pPr>
        <w:pStyle w:val="Heading2"/>
      </w:pPr>
      <w:r>
        <w:t xml:space="preserve">Methodology</w:t>
      </w:r>
    </w:p>
    <w:p>
      <w:pPr>
        <w:pStyle w:val="FirstParagraph"/>
      </w:pPr>
      <w:r>
        <w:t xml:space="preserve">The methodology employed for this Undergraduate Thesis includes a qualitative approach centered on interviews with Veterinarians practicing in Brasília, a review of relevant legislation such as Brazil’s Federal Law No. 11.986/2009 (which governs animal health and welfare), and an analysis of case studies from local Veterinary clinics and research institutions.</w:t>
      </w:r>
    </w:p>
    <w:p>
      <w:pPr>
        <w:pStyle w:val="BodyText"/>
      </w:pPr>
      <w:r>
        <w:t xml:space="preserve">Data collection involved semi-structured interviews with five Veterinarians in Brasília, selected through purposive sampling to ensure representation across public, private, and academic sectors. Additionally, secondary data was gathered from reports by the Brazilian Ministry of Agriculture (Ministério da Agricultura) and the Federal University of Brasília (UnB), which houses one of Brazil’s leading Veterinary schools.</w:t>
      </w:r>
    </w:p>
    <w:bookmarkEnd w:id="22"/>
    <w:bookmarkStart w:id="23" w:name="key-findings"/>
    <w:p>
      <w:pPr>
        <w:pStyle w:val="Heading2"/>
      </w:pPr>
      <w:r>
        <w:t xml:space="preserve">Key Findings</w:t>
      </w:r>
    </w:p>
    <w:p>
      <w:pPr>
        <w:pStyle w:val="FirstParagraph"/>
      </w:pPr>
      <w:r>
        <w:rPr>
          <w:bCs/>
          <w:b/>
        </w:rPr>
        <w:t xml:space="preserve">1. Public Health Integration</w:t>
      </w:r>
      <w:r>
        <w:br/>
      </w:r>
      <w:r>
        <w:t xml:space="preserve">Veterinarians in Brasília play a crucial role in public health initiatives, particularly in controlling zoonotic diseases such as leishmaniasis and rabies. For example, the city’s Department of Animal Health (Departamento de Saúde Animal) collaborates with local Veterinarians to implement vaccination campaigns targeting stray dog populations.</w:t>
      </w:r>
    </w:p>
    <w:p>
      <w:pPr>
        <w:pStyle w:val="BodyText"/>
      </w:pPr>
      <w:r>
        <w:rPr>
          <w:bCs/>
          <w:b/>
        </w:rPr>
        <w:t xml:space="preserve">2. Environmental Conservation</w:t>
      </w:r>
      <w:r>
        <w:br/>
      </w:r>
      <w:r>
        <w:t xml:space="preserve">Brasília’s unique ecosystem, including its artificial lakes and preserved forest areas, requires specialized Veterinary care for wildlife. Veterinarians in the region are often called upon to treat injured or sick animals from the Cerrado biome—a biodiversity hotspot under threat from urban expansion.</w:t>
      </w:r>
    </w:p>
    <w:p>
      <w:pPr>
        <w:pStyle w:val="BodyText"/>
      </w:pPr>
      <w:r>
        <w:rPr>
          <w:bCs/>
          <w:b/>
        </w:rPr>
        <w:t xml:space="preserve">3. Legal and Ethical Challenges</w:t>
      </w:r>
      <w:r>
        <w:br/>
      </w:r>
      <w:r>
        <w:t xml:space="preserve">Veterinarians in Brasília must balance legal obligations with ethical dilemmas. For instance, enforcing Brazil’s strict animal cruelty laws (Lei Federal 9605/1998) can be challenging in a city where pet ownership is rising but enforcement resources remain limited.</w:t>
      </w:r>
    </w:p>
    <w:bookmarkEnd w:id="23"/>
    <w:bookmarkStart w:id="24" w:name="discussion"/>
    <w:p>
      <w:pPr>
        <w:pStyle w:val="Heading2"/>
      </w:pPr>
      <w:r>
        <w:t xml:space="preserve">Discussion</w:t>
      </w:r>
    </w:p>
    <w:p>
      <w:pPr>
        <w:pStyle w:val="FirstParagraph"/>
      </w:pPr>
      <w:r>
        <w:t xml:space="preserve">The findings underscore the dual responsibilities of Veterinarians in Brasília as both healthcare providers and guardians of public health. Their work aligns with Brazil’s national priorities, including the 2030 Sustainable Development Goals, which emphasize environmental protection and equitable access to healthcare.</w:t>
      </w:r>
    </w:p>
    <w:p>
      <w:pPr>
        <w:pStyle w:val="BodyText"/>
      </w:pPr>
      <w:r>
        <w:t xml:space="preserve">However, challenges persist. Urbanization in Brasília has led to increased human-wildlife conflicts, requiring Veterinarians to adapt their practices. For example, the use of telemedicine and mobile clinics has emerged as a solution to reach rural areas surrounding the capital where Veterinary services are scarce.</w:t>
      </w:r>
    </w:p>
    <w:p>
      <w:pPr>
        <w:pStyle w:val="BodyText"/>
      </w:pPr>
      <w:r>
        <w:t xml:space="preserve">Moreover, the study highlights a gap between theoretical education in Veterinary schools (such as UnB) and the practical demands of working in Brasília’s unique urban environment. Recommendations include integrating more interdisciplinary training—such as environmental science and public policy—into Veterinary curricula to better prepare graduates for real-world scenarios.</w:t>
      </w:r>
    </w:p>
    <w:bookmarkEnd w:id="24"/>
    <w:bookmarkStart w:id="25" w:name="conclusion"/>
    <w:p>
      <w:pPr>
        <w:pStyle w:val="Heading2"/>
      </w:pPr>
      <w:r>
        <w:t xml:space="preserve">Conclusion</w:t>
      </w:r>
    </w:p>
    <w:p>
      <w:pPr>
        <w:pStyle w:val="FirstParagraph"/>
      </w:pPr>
      <w:r>
        <w:t xml:space="preserve">This Undergraduate Thesis demonstrates that Veterinarians in Brazil’s capital, Brasília, are pivotal in addressing both local and national challenges related to animal health, environmental sustainability, and public policy. Their role is not only to treat individual animals but also to contribute to the broader goals of a healthy and resilient society.</w:t>
      </w:r>
    </w:p>
    <w:p>
      <w:pPr>
        <w:pStyle w:val="BodyText"/>
      </w:pPr>
      <w:r>
        <w:t xml:space="preserve">As Brazil continues its trajectory of urban development, the profession of Veterinarian in Brasília must evolve alongside it. This study underscores the need for continued investment in Veterinary education, research, and community engagement to ensure that Veterinarians can meet the growing demands of this dynamic region.</w:t>
      </w:r>
    </w:p>
    <w:bookmarkEnd w:id="25"/>
    <w:bookmarkStart w:id="26" w:name="references"/>
    <w:p>
      <w:pPr>
        <w:pStyle w:val="Heading2"/>
      </w:pPr>
      <w:r>
        <w:t xml:space="preserve">References</w:t>
      </w:r>
    </w:p>
    <w:p>
      <w:pPr>
        <w:numPr>
          <w:ilvl w:val="0"/>
          <w:numId w:val="1001"/>
        </w:numPr>
        <w:pStyle w:val="Compact"/>
      </w:pPr>
      <w:r>
        <w:t xml:space="preserve">Brazilian Ministry of Agriculture. (2021). National Animal Health Program. Brasília: MDA.</w:t>
      </w:r>
    </w:p>
    <w:p>
      <w:pPr>
        <w:numPr>
          <w:ilvl w:val="0"/>
          <w:numId w:val="1001"/>
        </w:numPr>
        <w:pStyle w:val="Compact"/>
      </w:pPr>
      <w:r>
        <w:t xml:space="preserve">Federal University of Brasília (UnB). (2019). Veterinary Medicine Curriculum Guide. Brasília: UnB.</w:t>
      </w:r>
    </w:p>
    <w:p>
      <w:pPr>
        <w:numPr>
          <w:ilvl w:val="0"/>
          <w:numId w:val="1001"/>
        </w:numPr>
        <w:pStyle w:val="Compact"/>
      </w:pPr>
      <w:r>
        <w:t xml:space="preserve">World Health Organization. (2015). Zoonotic Diseases in Urban Areas: A Global Perspective. Geneva: WHO.</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Veterinarians in Brasília</w:t>
      </w:r>
      <w:r>
        <w:br/>
      </w:r>
      <w:r>
        <w:rPr>
          <w:iCs/>
          <w:i/>
        </w:rPr>
        <w:t xml:space="preserve">Appendix B:</w:t>
      </w:r>
      <w:r>
        <w:t xml:space="preserve"> </w:t>
      </w:r>
      <w:r>
        <w:t xml:space="preserve">Maps of Animal Health Services in Brasília</w:t>
      </w:r>
      <w:r>
        <w:br/>
      </w:r>
      <w:r>
        <w:rPr>
          <w:iCs/>
          <w:i/>
        </w:rPr>
        <w:t xml:space="preserve">Appendix C:</w:t>
      </w:r>
      <w:r>
        <w:t xml:space="preserve"> </w:t>
      </w:r>
      <w:r>
        <w:t xml:space="preserve">Photos of Veterinary Clinics and Wildlife Rescue Operations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Veterinarian in Brazil Brasília</dc:title>
  <dc:creator/>
  <dc:language>en</dc:language>
  <cp:keywords/>
  <dcterms:created xsi:type="dcterms:W3CDTF">2026-07-23T12:52:24Z</dcterms:created>
  <dcterms:modified xsi:type="dcterms:W3CDTF">2026-07-23T12:52:24Z</dcterms:modified>
</cp:coreProperties>
</file>

<file path=docProps/custom.xml><?xml version="1.0" encoding="utf-8"?>
<Properties xmlns="http://schemas.openxmlformats.org/officeDocument/2006/custom-properties" xmlns:vt="http://schemas.openxmlformats.org/officeDocument/2006/docPropsVTypes"/>
</file>