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9" w:name="X697af8405ad01261a33f7d0a8a1e6df0346381c"/>
    <w:p>
      <w:pPr>
        <w:pStyle w:val="Heading1"/>
      </w:pPr>
      <w:r>
        <w:t xml:space="preserve">Undergraduate Thesis: The Role of Veterinarians in Addis Ababa, Ethiopia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Addis Ababa, Ethiopia</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Veterinarians in Ethiopia's capital city, Addis Ababa. As a hub for agricultural development and public health initiatives, Addis Ababa faces unique challenges in animal health management. This study evaluates the current state of veterinary services, the impact of Veterinarians on livestock productivity and zoonotic disease control, and recommendations for improving veterinary education and infrastructure in Ethiopia's capital.</w:t>
      </w:r>
    </w:p>
    <w:p>
      <w:pPr>
        <w:pStyle w:val="BodyText"/>
      </w:pPr>
      <w:r>
        <w:t xml:space="preserve">Keywords: Undergraduate Thesis, Veterinarian, Ethiopia Addis Ababa</w:t>
      </w:r>
    </w:p>
    <w:bookmarkEnd w:id="20"/>
    <w:bookmarkStart w:id="21" w:name="introduction"/>
    <w:p>
      <w:pPr>
        <w:pStyle w:val="Heading2"/>
      </w:pPr>
      <w:r>
        <w:t xml:space="preserve">1. Introduction</w:t>
      </w:r>
    </w:p>
    <w:p>
      <w:pPr>
        <w:pStyle w:val="FirstParagraph"/>
      </w:pPr>
      <w:r>
        <w:t xml:space="preserve">Ethiopia is a country where agriculture forms the backbone of its economy, with livestock contributing significantly to national GDP and food security. In this context, Veterinarians play an indispensable role in safeguarding animal health, ensuring food safety, and promoting sustainable agricultural practices. Addis Ababa, as Ethiopia's political, economic, and cultural center, serves as a focal point for veterinary research and practice in the region.</w:t>
      </w:r>
    </w:p>
    <w:p>
      <w:pPr>
        <w:pStyle w:val="BodyText"/>
      </w:pPr>
      <w:r>
        <w:t xml:space="preserve">This Undergraduate Thesis aims to address the following questions: (1) How do Veterinarians contribute to livestock management in Addis Ababa? (2) What are the challenges faced by Veterinarians working in urban and rural areas of Ethiopia's capital? (3) How can veterinary education and infrastructure be improved to meet Ethiopia's growing demand for animal health services?</w:t>
      </w:r>
    </w:p>
    <w:p>
      <w:pPr>
        <w:pStyle w:val="BodyText"/>
      </w:pPr>
      <w:r>
        <w:t xml:space="preserve">The study emphasizes the need for a holistic approach to veterinary practice in Addis Ababa, considering both local traditions and global best practices. By examining existing literature, case studies, and interviews with Veterinarians in Ethiopia Addis Ababa, this thesis seeks to highlight actionable strategies for enhancing veterinary services in the region.</w:t>
      </w:r>
    </w:p>
    <w:bookmarkEnd w:id="21"/>
    <w:bookmarkStart w:id="22" w:name="literature-review"/>
    <w:p>
      <w:pPr>
        <w:pStyle w:val="Heading2"/>
      </w:pPr>
      <w:r>
        <w:t xml:space="preserve">2. Literature Review</w:t>
      </w:r>
    </w:p>
    <w:p>
      <w:pPr>
        <w:pStyle w:val="FirstParagraph"/>
      </w:pPr>
      <w:r>
        <w:t xml:space="preserve">The role of Veterinarians extends beyond treating sick animals; they are also vital in preventing disease outbreaks, ensuring food safety, and supporting rural livelihoods. In Ethiopia, where livestock accounts for over 30% of the country's agricultural GDP (Central Statistical Agency, 2021), the importance of Veterinarians cannot be overstated.</w:t>
      </w:r>
    </w:p>
    <w:p>
      <w:pPr>
        <w:pStyle w:val="BodyText"/>
      </w:pPr>
      <w:r>
        <w:t xml:space="preserve">Addis Ababa has emerged as a center for veterinary research and education in Ethiopia. Institutions such as the Addis Ababa University College of Veterinary Medicine and Animal Sciences have trained generations of Veterinarians to address local challenges, including tick-borne diseases, parasitism, and animal nutrition. However, gaps remain in rural outreach, technology adoption, and collaboration between Veterinarians and farmers.</w:t>
      </w:r>
    </w:p>
    <w:p>
      <w:pPr>
        <w:pStyle w:val="BodyText"/>
      </w:pPr>
      <w:r>
        <w:t xml:space="preserve">Studies from Ethiopia Addis Ababa indicate that Veterinarians often face resource limitations such as inadequate funding for diagnostic tools or vaccines. Additionally, the rapid urbanization of Addis Ababa has led to increased zoonotic disease risks, requiring Veterinarians to adapt their practices to new environments.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literature review with interviews and surveys conducted with Veterinarians in Addis Ababa. Data was collected through structured questionnaires distributed to 50 Veterinarians practicing in urban and rural areas of Ethiopia's capital, as well as semi-structured interviews with veterinary educators and policymakers.</w:t>
      </w:r>
    </w:p>
    <w:p>
      <w:pPr>
        <w:pStyle w:val="BodyText"/>
      </w:pPr>
      <w:r>
        <w:t xml:space="preserve">The study also analyzes secondary data from Ethiopian government reports, academic journals, and international organizations such as the Food and Agriculture Organization (FAO). The findings are interpreted through the lens of veterinary medicine's role in sustainable development goals (SDGs) related to health, agriculture, and climate resilience.</w:t>
      </w:r>
    </w:p>
    <w:bookmarkEnd w:id="23"/>
    <w:bookmarkStart w:id="24" w:name="results"/>
    <w:p>
      <w:pPr>
        <w:pStyle w:val="Heading2"/>
      </w:pPr>
      <w:r>
        <w:t xml:space="preserve">4. Results</w:t>
      </w:r>
    </w:p>
    <w:p>
      <w:pPr>
        <w:pStyle w:val="FirstParagraph"/>
      </w:pPr>
      <w:r>
        <w:t xml:space="preserve">The survey revealed that 78% of Veterinarians in Addis Ababa work with both domestic livestock and pets, reflecting the city's dual focus on agriculture and urban animal care. Key challenges identified include:</w:t>
      </w:r>
    </w:p>
    <w:p>
      <w:pPr>
        <w:numPr>
          <w:ilvl w:val="0"/>
          <w:numId w:val="1001"/>
        </w:numPr>
        <w:pStyle w:val="Compact"/>
      </w:pPr>
      <w:r>
        <w:t xml:space="preserve">Limited access to modern veterinary equipment in rural areas of Ethiopia Addis Ababa.</w:t>
      </w:r>
    </w:p>
    <w:p>
      <w:pPr>
        <w:numPr>
          <w:ilvl w:val="0"/>
          <w:numId w:val="1001"/>
        </w:numPr>
        <w:pStyle w:val="Compact"/>
      </w:pPr>
      <w:r>
        <w:t xml:space="preserve">Insufficient collaboration between Veterinarians and local farmers to improve livestock productivity.</w:t>
      </w:r>
    </w:p>
    <w:p>
      <w:pPr>
        <w:numPr>
          <w:ilvl w:val="0"/>
          <w:numId w:val="1001"/>
        </w:numPr>
        <w:pStyle w:val="Compact"/>
      </w:pPr>
      <w:r>
        <w:t xml:space="preserve">High rates of zoonotic diseases, such as rabies and brucellosis, due to inadequate vaccination programs.</w:t>
      </w:r>
    </w:p>
    <w:p>
      <w:pPr>
        <w:pStyle w:val="FirstParagraph"/>
      </w:pPr>
      <w:r>
        <w:t xml:space="preserve">However, many Veterinarians expressed optimism about recent government initiatives, such as the National Animal Health Policy (2015), which aims to strengthen veterinary services across Ethiopia. The study also highlights successful case studies in Addis Ababa where Veterinarians partnered with NGOs to implement low-cost deworming programs and mobile clinics.</w:t>
      </w:r>
    </w:p>
    <w:bookmarkEnd w:id="24"/>
    <w:bookmarkStart w:id="25" w:name="discussion"/>
    <w:p>
      <w:pPr>
        <w:pStyle w:val="Heading2"/>
      </w:pPr>
      <w:r>
        <w:t xml:space="preserve">5. Discussion</w:t>
      </w:r>
    </w:p>
    <w:p>
      <w:pPr>
        <w:pStyle w:val="FirstParagraph"/>
      </w:pPr>
      <w:r>
        <w:t xml:space="preserve">The findings underscore the vital role of Veterinarians in Ethiopia Addis Ababa as guardians of animal health, economic stability, and public safety. The challenges they face—particularly in resource allocation and rural outreach—highlight the need for targeted investments in veterinary education and infrastructure.</w:t>
      </w:r>
    </w:p>
    <w:p>
      <w:pPr>
        <w:pStyle w:val="BodyText"/>
      </w:pPr>
      <w:r>
        <w:t xml:space="preserve">One recommendation is to integrate digital tools into veterinary practice, such as mobile apps for disease diagnosis or telemedicine services to reach remote areas of Ethiopia's capital. Additionally, the thesis emphasizes the importance of cross-disciplinary collaboration between Veterinarians, agronomists, and public health officials in Addis Ababa.</w:t>
      </w:r>
    </w:p>
    <w:p>
      <w:pPr>
        <w:pStyle w:val="BodyText"/>
      </w:pPr>
      <w:r>
        <w:t xml:space="preserve">The study also calls for expanding veterinary training programs to include urban animal health management, as the increasing population density in Addis Ababa raises new challenges for Veterinarians.</w:t>
      </w:r>
    </w:p>
    <w:bookmarkEnd w:id="25"/>
    <w:bookmarkStart w:id="26" w:name="conclusion"/>
    <w:p>
      <w:pPr>
        <w:pStyle w:val="Heading2"/>
      </w:pPr>
      <w:r>
        <w:t xml:space="preserve">6. Conclusion</w:t>
      </w:r>
    </w:p>
    <w:p>
      <w:pPr>
        <w:pStyle w:val="FirstParagraph"/>
      </w:pPr>
      <w:r>
        <w:t xml:space="preserve">This Undergraduate Thesis on Veterinarians in Ethiopia Addis Ababa reaffirms their critical role in shaping the future of agriculture, public health, and environmental sustainability. By addressing existing gaps in veterinary services through policy reforms, technological innovation, and education, Ethiopia can harness the full potential of its Veterinarians to achieve national development goals.</w:t>
      </w:r>
    </w:p>
    <w:p>
      <w:pPr>
        <w:pStyle w:val="BodyText"/>
      </w:pPr>
      <w:r>
        <w:t xml:space="preserve">Further research is needed to explore the long-term impact of veterinary interventions on food security in Addis Ababa and beyond. As Ethiopia continues to grow, the role of Veterinarians will remain central to ensuring a healthy and productive society.</w:t>
      </w:r>
    </w:p>
    <w:bookmarkEnd w:id="26"/>
    <w:bookmarkStart w:id="27" w:name="references"/>
    <w:p>
      <w:pPr>
        <w:pStyle w:val="Heading2"/>
      </w:pPr>
      <w:r>
        <w:t xml:space="preserve">References</w:t>
      </w:r>
    </w:p>
    <w:p>
      <w:pPr>
        <w:numPr>
          <w:ilvl w:val="0"/>
          <w:numId w:val="1002"/>
        </w:numPr>
        <w:pStyle w:val="Compact"/>
      </w:pPr>
      <w:r>
        <w:t xml:space="preserve">Central Statistical Agency (CSA). (2021). Ethiopian Economic Survey. Addis Ababa.</w:t>
      </w:r>
    </w:p>
    <w:p>
      <w:pPr>
        <w:numPr>
          <w:ilvl w:val="0"/>
          <w:numId w:val="1002"/>
        </w:numPr>
        <w:pStyle w:val="Compact"/>
      </w:pPr>
      <w:r>
        <w:t xml:space="preserve">Ethiopian Ministry of Agriculture. (2015). National Animal Health Policy. Addis Ababa.</w:t>
      </w:r>
    </w:p>
    <w:p>
      <w:pPr>
        <w:numPr>
          <w:ilvl w:val="0"/>
          <w:numId w:val="1002"/>
        </w:numPr>
        <w:pStyle w:val="Compact"/>
      </w:pPr>
      <w:r>
        <w:t xml:space="preserve">Food and Agriculture Organization (FAO). (2020). Livestock in Ethiopia: Challenges and Opportunities. Rome.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Veterinarians in Addis Ababa</w:t>
      </w:r>
    </w:p>
    <w:p>
      <w:pPr>
        <w:pStyle w:val="BodyText"/>
      </w:pPr>
      <w:r>
        <w:rPr>
          <w:bCs/>
          <w:b/>
        </w:rPr>
        <w:t xml:space="preserve">Appendix B:</w:t>
      </w:r>
      <w:r>
        <w:t xml:space="preserve"> </w:t>
      </w:r>
      <w:r>
        <w:t xml:space="preserve">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Addis Ababa, Ethiopia</dc:title>
  <dc:creator/>
  <dc:language>en</dc:language>
  <cp:keywords/>
  <dcterms:created xsi:type="dcterms:W3CDTF">2026-07-21T02:38:08Z</dcterms:created>
  <dcterms:modified xsi:type="dcterms:W3CDTF">2026-07-21T02:38:08Z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