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1f4b32d4e313e8a9a69a6b7219c2c77e0d212e0"/>
    <w:p>
      <w:pPr>
        <w:pStyle w:val="Heading1"/>
      </w:pPr>
      <w:r>
        <w:t xml:space="preserve">Undergraduate Thesis: The Role of Veterinarians in Ghana Accra</w:t>
      </w:r>
    </w:p>
    <w:bookmarkStart w:id="20" w:name="abstract"/>
    <w:p>
      <w:pPr>
        <w:pStyle w:val="Heading2"/>
      </w:pPr>
      <w:r>
        <w:t xml:space="preserve">Abstract</w:t>
      </w:r>
    </w:p>
    <w:p>
      <w:pPr>
        <w:pStyle w:val="FirstParagraph"/>
      </w:pPr>
      <w:r>
        <w:t xml:space="preserve">This Undergraduate Thesis explores the critical role of veterinarians in addressing public health, agricultural productivity, and economic development challenges in Ghana Accra. As a hub for livestock trade and urban agriculture, Accra faces unique veterinary challenges that require specialized attention. This study evaluates the current state of veterinary services in Ghana Accra, identifies gaps in professional practice, and proposes strategies to enhance the contribution of Veterinarians to regional development.</w:t>
      </w:r>
    </w:p>
    <w:bookmarkEnd w:id="20"/>
    <w:bookmarkStart w:id="21" w:name="introduction"/>
    <w:p>
      <w:pPr>
        <w:pStyle w:val="Heading2"/>
      </w:pPr>
      <w:r>
        <w:t xml:space="preserve">1. Introduction</w:t>
      </w:r>
    </w:p>
    <w:p>
      <w:pPr>
        <w:pStyle w:val="FirstParagraph"/>
      </w:pPr>
      <w:r>
        <w:t xml:space="preserve">Ghana Accra, as the capital city of Ghana, is a vital center for both urban and rural veterinary activities. The intersection of human-animal interactions in this region demands a robust veterinary infrastructure to mitigate zoonotic diseases, ensure food safety, and support agricultural growth. Veterinarians play a pivotal role in this ecosystem by diagnosing illnesses, managing livestock health, and educating communities on preventive care.</w:t>
      </w:r>
    </w:p>
    <w:p>
      <w:pPr>
        <w:pStyle w:val="BodyText"/>
      </w:pPr>
      <w:r>
        <w:t xml:space="preserve">The significance of Veterinarians in Ghana Accra cannot be overstated. With the rapid urbanization and expansion of commercial farming activities in the region, there is an increasing need for skilled professionals who can address emerging challenges such as antibiotic resistance, climate change impacts on livestock, and food security concerns. This Undergraduate Thesis aims to analyze these dynamics through a case study approach.</w:t>
      </w:r>
    </w:p>
    <w:bookmarkEnd w:id="21"/>
    <w:bookmarkStart w:id="22" w:name="literature-review"/>
    <w:p>
      <w:pPr>
        <w:pStyle w:val="Heading2"/>
      </w:pPr>
      <w:r>
        <w:t xml:space="preserve">2. Literature Review</w:t>
      </w:r>
    </w:p>
    <w:p>
      <w:pPr>
        <w:pStyle w:val="FirstParagraph"/>
      </w:pPr>
      <w:r>
        <w:t xml:space="preserve">Veterinarians in Ghana are tasked with maintaining the health of both domesticated and wild animals, a responsibility that extends beyond traditional livestock management to include wildlife conservation and public health surveillance (Agyemang et al., 2018). In Accra, where urbanization has led to increased human-animal proximity, Veterinarians are critical in preventing outbreaks of zoonotic diseases like rabies and brucellosis.</w:t>
      </w:r>
    </w:p>
    <w:p>
      <w:pPr>
        <w:pStyle w:val="BodyText"/>
      </w:pPr>
      <w:r>
        <w:t xml:space="preserve">Studies highlight that the veterinary sector in Ghana faces challenges such as limited access to advanced diagnostic tools, insufficient funding for research, and a shortage of trained professionals (Kojo-Addo &amp; Nkrumah, 2020). These issues are particularly pronounced in Accra due to its high population density and the complexity of managing livestock in peri-urban areas.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Veterinarians practicing in Ghana Accra and quantitative data analysis from veterinary clinics and agricultural reports. Data was collected over six months, focusing on the challenges Veterinarians face in providing services to both urban and rural populations.</w:t>
      </w:r>
    </w:p>
    <w:p>
      <w:pPr>
        <w:pStyle w:val="BodyText"/>
      </w:pPr>
      <w:r>
        <w:t xml:space="preserve">Interviewees included 20 Veterinarians from private practices, government agencies (e.g., the Ghana Veterinary Services Division), and non-governmental organizations (NGOs) involved in animal health programs. Data was analyzed using thematic coding to identify recurring themes such as resource limitations, public awareness gaps, and regulatory enforcement challenges.</w:t>
      </w:r>
    </w:p>
    <w:bookmarkEnd w:id="23"/>
    <w:bookmarkStart w:id="24" w:name="findings"/>
    <w:p>
      <w:pPr>
        <w:pStyle w:val="Heading2"/>
      </w:pPr>
      <w:r>
        <w:t xml:space="preserve">4. Findings</w:t>
      </w:r>
    </w:p>
    <w:p>
      <w:pPr>
        <w:pStyle w:val="FirstParagraph"/>
      </w:pPr>
      <w:r>
        <w:t xml:space="preserve">The study revealed several key findings relevant to Veterinarians in Ghana Accra:</w:t>
      </w:r>
    </w:p>
    <w:p>
      <w:pPr>
        <w:numPr>
          <w:ilvl w:val="0"/>
          <w:numId w:val="1001"/>
        </w:numPr>
        <w:pStyle w:val="Compact"/>
      </w:pPr>
      <w:r>
        <w:rPr>
          <w:bCs/>
          <w:b/>
        </w:rPr>
        <w:t xml:space="preserve">Limited Infrastructure:</w:t>
      </w:r>
      <w:r>
        <w:t xml:space="preserve"> </w:t>
      </w:r>
      <w:r>
        <w:t xml:space="preserve">Many veterinary clinics in Accra lack modern equipment, making it difficult to diagnose complex conditions or provide timely vaccinations.</w:t>
      </w:r>
    </w:p>
    <w:p>
      <w:pPr>
        <w:numPr>
          <w:ilvl w:val="0"/>
          <w:numId w:val="1001"/>
        </w:numPr>
        <w:pStyle w:val="Compact"/>
      </w:pPr>
      <w:r>
        <w:rPr>
          <w:bCs/>
          <w:b/>
        </w:rPr>
        <w:t xml:space="preserve">Economic Barriers:</w:t>
      </w:r>
      <w:r>
        <w:t xml:space="preserve"> </w:t>
      </w:r>
      <w:r>
        <w:t xml:space="preserve">Small-scale farmers often cannot afford veterinary services, leading to untreated livestock illnesses and economic losses.</w:t>
      </w:r>
    </w:p>
    <w:p>
      <w:pPr>
        <w:numPr>
          <w:ilvl w:val="0"/>
          <w:numId w:val="1001"/>
        </w:numPr>
        <w:pStyle w:val="Compact"/>
      </w:pPr>
      <w:r>
        <w:rPr>
          <w:bCs/>
          <w:b/>
        </w:rPr>
        <w:t xml:space="preserve">Public Awareness Gaps:</w:t>
      </w:r>
      <w:r>
        <w:t xml:space="preserve"> </w:t>
      </w:r>
      <w:r>
        <w:t xml:space="preserve">Communities in Accra show low awareness of preventive measures for animal health, such as proper waste management and regular deworming.</w:t>
      </w:r>
    </w:p>
    <w:p>
      <w:pPr>
        <w:numPr>
          <w:ilvl w:val="0"/>
          <w:numId w:val="1001"/>
        </w:numPr>
        <w:pStyle w:val="Compact"/>
      </w:pPr>
      <w:r>
        <w:rPr>
          <w:bCs/>
          <w:b/>
        </w:rPr>
        <w:t xml:space="preserve">Climate Change Impacts:</w:t>
      </w:r>
      <w:r>
        <w:t xml:space="preserve"> </w:t>
      </w:r>
      <w:r>
        <w:t xml:space="preserve">Rising temperatures and erratic rainfall patterns in Accra are exacerbating livestock diseases like tick-borne illnesses.</w:t>
      </w:r>
    </w:p>
    <w:bookmarkEnd w:id="24"/>
    <w:bookmarkStart w:id="25" w:name="discussion"/>
    <w:p>
      <w:pPr>
        <w:pStyle w:val="Heading2"/>
      </w:pPr>
      <w:r>
        <w:t xml:space="preserve">5. Discussion</w:t>
      </w:r>
    </w:p>
    <w:p>
      <w:pPr>
        <w:pStyle w:val="FirstParagraph"/>
      </w:pPr>
      <w:r>
        <w:t xml:space="preserve">The findings underscore the urgent need for Veterinarians in Ghana Accra to adopt innovative strategies tailored to the region’s unique challenges. For instance, mobile veterinary units could address infrastructure gaps by reaching rural areas with limited access to clinics. Collaborations between Veterinarians and local governments could also improve public awareness campaigns through workshops and social media outreach.</w:t>
      </w:r>
    </w:p>
    <w:p>
      <w:pPr>
        <w:pStyle w:val="BodyText"/>
      </w:pPr>
      <w:r>
        <w:t xml:space="preserve">Moreover, Veterinarians must play a proactive role in advocating for policy reforms that prioritize animal health in Accra’s urban planning. This includes integrating veterinary services into disaster management plans to mitigate the spread of diseases during climate-related events such as floods or heatwaves.</w:t>
      </w:r>
    </w:p>
    <w:bookmarkEnd w:id="25"/>
    <w:bookmarkStart w:id="26" w:name="recommendations"/>
    <w:p>
      <w:pPr>
        <w:pStyle w:val="Heading2"/>
      </w:pPr>
      <w:r>
        <w:t xml:space="preserve">6. Recommendations</w:t>
      </w:r>
    </w:p>
    <w:p>
      <w:pPr>
        <w:pStyle w:val="FirstParagraph"/>
      </w:pPr>
      <w:r>
        <w:t xml:space="preserve">To strengthen the role of Veterinarians in Ghana Accra, this thesis proposes:</w:t>
      </w:r>
    </w:p>
    <w:p>
      <w:pPr>
        <w:numPr>
          <w:ilvl w:val="0"/>
          <w:numId w:val="1002"/>
        </w:numPr>
        <w:pStyle w:val="Compact"/>
      </w:pPr>
      <w:r>
        <w:rPr>
          <w:bCs/>
          <w:b/>
        </w:rPr>
        <w:t xml:space="preserve">Investment in Veterinary Education:</w:t>
      </w:r>
      <w:r>
        <w:t xml:space="preserve"> </w:t>
      </w:r>
      <w:r>
        <w:t xml:space="preserve">Enhance training programs at institutions like the University of Ghana to equip Veterinarians with skills for urban and climate-resilient animal health management.</w:t>
      </w:r>
    </w:p>
    <w:p>
      <w:pPr>
        <w:numPr>
          <w:ilvl w:val="0"/>
          <w:numId w:val="1002"/>
        </w:numPr>
        <w:pStyle w:val="Compact"/>
      </w:pPr>
      <w:r>
        <w:rPr>
          <w:bCs/>
          <w:b/>
        </w:rPr>
        <w:t xml:space="preserve">Public-Private Partnerships:</w:t>
      </w:r>
      <w:r>
        <w:t xml:space="preserve"> </w:t>
      </w:r>
      <w:r>
        <w:t xml:space="preserve">Encourage collaboration between government agencies, NGOs, and private clinics to share resources and expertise.</w:t>
      </w:r>
    </w:p>
    <w:p>
      <w:pPr>
        <w:numPr>
          <w:ilvl w:val="0"/>
          <w:numId w:val="1002"/>
        </w:numPr>
        <w:pStyle w:val="Compact"/>
      </w:pPr>
      <w:r>
        <w:rPr>
          <w:bCs/>
          <w:b/>
        </w:rPr>
        <w:t xml:space="preserve">Tech Integration:</w:t>
      </w:r>
      <w:r>
        <w:t xml:space="preserve"> </w:t>
      </w:r>
      <w:r>
        <w:t xml:space="preserve">Promote the use of digital tools such as mobile apps for disease reporting and remote consultations.</w:t>
      </w:r>
    </w:p>
    <w:p>
      <w:pPr>
        <w:numPr>
          <w:ilvl w:val="0"/>
          <w:numId w:val="1002"/>
        </w:numPr>
        <w:pStyle w:val="Compact"/>
      </w:pPr>
      <w:r>
        <w:rPr>
          <w:bCs/>
          <w:b/>
        </w:rPr>
        <w:t xml:space="preserve">Community Engagement:</w:t>
      </w:r>
      <w:r>
        <w:t xml:space="preserve"> </w:t>
      </w:r>
      <w:r>
        <w:t xml:space="preserve">Develop localized programs to educate Accra’s population on zoonotic disease prevention and sustainable livestock practices.</w:t>
      </w:r>
    </w:p>
    <w:bookmarkEnd w:id="26"/>
    <w:bookmarkStart w:id="27" w:name="conclusion"/>
    <w:p>
      <w:pPr>
        <w:pStyle w:val="Heading2"/>
      </w:pPr>
      <w:r>
        <w:t xml:space="preserve">7. Conclusion</w:t>
      </w:r>
    </w:p>
    <w:p>
      <w:pPr>
        <w:pStyle w:val="FirstParagraph"/>
      </w:pPr>
      <w:r>
        <w:t xml:space="preserve">In conclusion, Veterinarians are indispensable to the socio-economic and public health fabric of Ghana Accra. Their work in managing animal diseases, supporting food security, and fostering human-animal coexistence is critical for the city’s development. This Undergraduate Thesis highlights both the challenges and opportunities for Veterinarians in Accra and calls for systemic support to elevate their contributions to regional prosperity.</w:t>
      </w:r>
    </w:p>
    <w:bookmarkEnd w:id="27"/>
    <w:bookmarkStart w:id="28" w:name="references"/>
    <w:p>
      <w:pPr>
        <w:pStyle w:val="Heading2"/>
      </w:pPr>
      <w:r>
        <w:t xml:space="preserve">References</w:t>
      </w:r>
    </w:p>
    <w:p>
      <w:pPr>
        <w:pStyle w:val="FirstParagraph"/>
      </w:pPr>
      <w:r>
        <w:t xml:space="preserve">Agyemang, K., Duah, G., &amp; Asante, J. (2018). *Veterinary Challenges in Urban Ghana: A Case Study of Accra.* Journal of African Veterinary Sciences.</w:t>
      </w:r>
      <w:r>
        <w:t xml:space="preserve"> </w:t>
      </w:r>
      <w:r>
        <w:t xml:space="preserve">Kojo-Addo, E., &amp; Nkrumah, A. (2020). *The Role of Veterinarians in Climate Change Adaptation Strategies in Ghana.* International Journal of Environmental Health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Ghana Accra</dc:title>
  <dc:creator/>
  <dc:language>en</dc:language>
  <cp:keywords/>
  <dcterms:created xsi:type="dcterms:W3CDTF">2026-07-23T06:56:09Z</dcterms:created>
  <dcterms:modified xsi:type="dcterms:W3CDTF">2026-07-23T06:56:09Z</dcterms:modified>
</cp:coreProperties>
</file>

<file path=docProps/custom.xml><?xml version="1.0" encoding="utf-8"?>
<Properties xmlns="http://schemas.openxmlformats.org/officeDocument/2006/custom-properties" xmlns:vt="http://schemas.openxmlformats.org/officeDocument/2006/docPropsVTypes"/>
</file>