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d65eee372eb4bd1cb5fcd77ffbc43d7b9ced61"/>
    <w:p>
      <w:pPr>
        <w:pStyle w:val="Heading1"/>
      </w:pPr>
      <w:r>
        <w:t xml:space="preserve">Undergraduate Thesis: The Role of Veterinarians in India Bangalore</w:t>
      </w:r>
    </w:p>
    <w:bookmarkStart w:id="20" w:name="abstract"/>
    <w:p>
      <w:pPr>
        <w:pStyle w:val="Heading2"/>
      </w:pPr>
      <w:r>
        <w:t xml:space="preserve">Abstract</w:t>
      </w:r>
    </w:p>
    <w:p>
      <w:pPr>
        <w:pStyle w:val="FirstParagraph"/>
      </w:pPr>
      <w:r>
        <w:t xml:space="preserve">This undergraduate thesis explores the critical role of veterinarians in the context of</w:t>
      </w:r>
      <w:r>
        <w:t xml:space="preserve"> </w:t>
      </w:r>
      <w:r>
        <w:rPr>
          <w:bCs/>
          <w:b/>
        </w:rPr>
        <w:t xml:space="preserve">India Bangalore</w:t>
      </w:r>
      <w:r>
        <w:t xml:space="preserve">, a rapidly urbanizing city with a unique blend of traditional agricultural practices and modern technological advancements. The document analyzes the evolving challenges faced by veterinary professionals in managing both companion animals and livestock, while addressing public health concerns related to zoonotic diseases and animal welfare. It also evaluates the educational infrastructure supporting veterinarians in Bangalore, highlighting gaps and opportunities for future development.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Bangalore</w:t>
      </w:r>
      <w:r>
        <w:t xml:space="preserve">, often referred to as the "Garden City of India," is not only a hub for information technology and innovation but also a region with significant agricultural activity. As urbanization accelerates, the demand for skilled</w:t>
      </w:r>
      <w:r>
        <w:t xml:space="preserve"> </w:t>
      </w:r>
      <w:r>
        <w:rPr>
          <w:bCs/>
          <w:b/>
        </w:rPr>
        <w:t xml:space="preserve">veterinarians</w:t>
      </w:r>
      <w:r>
        <w:t xml:space="preserve"> </w:t>
      </w:r>
      <w:r>
        <w:t xml:space="preserve">has grown exponentially, driven by increased pet ownership, livestock management needs, and rising awareness about animal health. This thesis aims to address the multifaceted responsibilities of veterinarians in this dynamic environment while emphasizing their importance in safeguarding public health and ecological balance.</w:t>
      </w:r>
    </w:p>
    <w:bookmarkEnd w:id="21"/>
    <w:bookmarkStart w:id="22" w:name="scope-and-significance"/>
    <w:p>
      <w:pPr>
        <w:pStyle w:val="Heading2"/>
      </w:pPr>
      <w:r>
        <w:t xml:space="preserve">Scope and Significance</w:t>
      </w:r>
    </w:p>
    <w:p>
      <w:pPr>
        <w:pStyle w:val="FirstParagraph"/>
      </w:pPr>
      <w:r>
        <w:t xml:space="preserve">The scope of this thesis encompasses the following areas:</w:t>
      </w:r>
    </w:p>
    <w:p>
      <w:pPr>
        <w:numPr>
          <w:ilvl w:val="0"/>
          <w:numId w:val="1001"/>
        </w:numPr>
        <w:pStyle w:val="Compact"/>
      </w:pPr>
      <w:r>
        <w:t xml:space="preserve">The current state of veterinary services in</w:t>
      </w:r>
      <w:r>
        <w:t xml:space="preserve"> </w:t>
      </w:r>
      <w:r>
        <w:rPr>
          <w:bCs/>
          <w:b/>
        </w:rPr>
        <w:t xml:space="preserve">Bangalore, India</w:t>
      </w:r>
      <w:r>
        <w:t xml:space="preserve">.</w:t>
      </w:r>
    </w:p>
    <w:p>
      <w:pPr>
        <w:numPr>
          <w:ilvl w:val="0"/>
          <w:numId w:val="1001"/>
        </w:numPr>
        <w:pStyle w:val="Compact"/>
      </w:pPr>
      <w:r>
        <w:t xml:space="preserve">Challenges faced by veterinarians due to urbanization and climate change.</w:t>
      </w:r>
    </w:p>
    <w:p>
      <w:pPr>
        <w:numPr>
          <w:ilvl w:val="0"/>
          <w:numId w:val="1001"/>
        </w:numPr>
        <w:pStyle w:val="Compact"/>
      </w:pPr>
      <w:r>
        <w:t xml:space="preserve">The role of veterinary education institutions in preparing professionals for modern challenges.</w:t>
      </w:r>
    </w:p>
    <w:p>
      <w:pPr>
        <w:numPr>
          <w:ilvl w:val="0"/>
          <w:numId w:val="1001"/>
        </w:numPr>
        <w:pStyle w:val="Compact"/>
      </w:pPr>
      <w:r>
        <w:t xml:space="preserve">Potential policy recommendations to enhance the efficacy of veterinary practices in the region.</w:t>
      </w:r>
    </w:p>
    <w:p>
      <w:pPr>
        <w:pStyle w:val="FirstParagraph"/>
      </w:pPr>
      <w:r>
        <w:t xml:space="preserve">The significance of this study lies in its ability to provide actionable insights for stakeholders, including veterinarians, policymakers, and animal rights organizations. By focusing on</w:t>
      </w:r>
      <w:r>
        <w:t xml:space="preserve"> </w:t>
      </w:r>
      <w:r>
        <w:rPr>
          <w:bCs/>
          <w:b/>
        </w:rPr>
        <w:t xml:space="preserve">Bangalore</w:t>
      </w:r>
      <w:r>
        <w:t xml:space="preserve">, this research contributes to a broader understanding of how veterinary science can adapt to urban-industrialized contexts in India.</w:t>
      </w:r>
    </w:p>
    <w:bookmarkEnd w:id="22"/>
    <w:bookmarkStart w:id="23" w:name="research-objectives-and-questions"/>
    <w:p>
      <w:pPr>
        <w:pStyle w:val="Heading2"/>
      </w:pPr>
      <w:r>
        <w:t xml:space="preserve">Research Objectives and Questions</w:t>
      </w:r>
    </w:p>
    <w:p>
      <w:pPr>
        <w:pStyle w:val="FirstParagraph"/>
      </w:pPr>
      <w:r>
        <w:t xml:space="preserve">The primary objectives of this thesis are:</w:t>
      </w:r>
    </w:p>
    <w:p>
      <w:pPr>
        <w:numPr>
          <w:ilvl w:val="0"/>
          <w:numId w:val="1002"/>
        </w:numPr>
        <w:pStyle w:val="Compact"/>
      </w:pPr>
      <w:r>
        <w:t xml:space="preserve">To assess the role of veterinarians in promoting animal welfare in</w:t>
      </w:r>
      <w:r>
        <w:t xml:space="preserve"> </w:t>
      </w:r>
      <w:r>
        <w:rPr>
          <w:bCs/>
          <w:b/>
        </w:rPr>
        <w:t xml:space="preserve">Bangalore, India</w:t>
      </w:r>
      <w:r>
        <w:t xml:space="preserve">.</w:t>
      </w:r>
    </w:p>
    <w:p>
      <w:pPr>
        <w:numPr>
          <w:ilvl w:val="0"/>
          <w:numId w:val="1002"/>
        </w:numPr>
        <w:pStyle w:val="Compact"/>
      </w:pPr>
      <w:r>
        <w:t xml:space="preserve">To identify key challenges faced by veterinary professionals due to urban expansion.</w:t>
      </w:r>
    </w:p>
    <w:p>
      <w:pPr>
        <w:numPr>
          <w:ilvl w:val="0"/>
          <w:numId w:val="1002"/>
        </w:numPr>
        <w:pStyle w:val="Compact"/>
      </w:pPr>
      <w:r>
        <w:t xml:space="preserve">To evaluate the quality and accessibility of veterinary education and training programs in the region.</w:t>
      </w:r>
    </w:p>
    <w:p>
      <w:pPr>
        <w:pStyle w:val="FirstParagraph"/>
      </w:pPr>
      <w:r>
        <w:t xml:space="preserve">The central research questions include:</w:t>
      </w:r>
    </w:p>
    <w:p>
      <w:pPr>
        <w:numPr>
          <w:ilvl w:val="0"/>
          <w:numId w:val="1003"/>
        </w:numPr>
        <w:pStyle w:val="Compact"/>
      </w:pPr>
      <w:r>
        <w:t xml:space="preserve">How do veterinarians in Bangalore navigate the intersection of urbanization and animal health?</w:t>
      </w:r>
    </w:p>
    <w:p>
      <w:pPr>
        <w:numPr>
          <w:ilvl w:val="0"/>
          <w:numId w:val="1003"/>
        </w:numPr>
        <w:pStyle w:val="Compact"/>
      </w:pPr>
      <w:r>
        <w:t xml:space="preserve">What gaps exist between veterinary education and industry demands in India’s tech-driven cities like Bangalore?</w:t>
      </w:r>
    </w:p>
    <w:bookmarkEnd w:id="23"/>
    <w:bookmarkStart w:id="24" w:name="literature-review"/>
    <w:p>
      <w:pPr>
        <w:pStyle w:val="Heading2"/>
      </w:pPr>
      <w:r>
        <w:t xml:space="preserve">Literature Review</w:t>
      </w:r>
    </w:p>
    <w:p>
      <w:pPr>
        <w:pStyle w:val="FirstParagraph"/>
      </w:pPr>
      <w:r>
        <w:t xml:space="preserve">The existing literature underscores the increasing demand for veterinary services in urban areas, with studies highlighting the rise of pet ownership among middle- and upper-class households in cities like</w:t>
      </w:r>
      <w:r>
        <w:t xml:space="preserve"> </w:t>
      </w:r>
      <w:r>
        <w:rPr>
          <w:bCs/>
          <w:b/>
        </w:rPr>
        <w:t xml:space="preserve">Bangalore</w:t>
      </w:r>
      <w:r>
        <w:t xml:space="preserve">. Research by Sharma et al. (2021) emphasizes that 67% of Bangalore’s residents now own pets, leading to a surge in demand for specialized veterinary care. However, challenges such as limited availability of clinics, high costs of treatment, and inadequate awareness about preventive healthcare persist.</w:t>
      </w:r>
    </w:p>
    <w:p>
      <w:pPr>
        <w:pStyle w:val="BodyText"/>
      </w:pPr>
      <w:r>
        <w:t xml:space="preserve">Further studies reveal that veterinarians in urban India are also tasked with managing zoonotic diseases—conditions that can be transmitted between animals and humans. In</w:t>
      </w:r>
      <w:r>
        <w:t xml:space="preserve"> </w:t>
      </w:r>
      <w:r>
        <w:rPr>
          <w:bCs/>
          <w:b/>
        </w:rPr>
        <w:t xml:space="preserve">Bangalore</w:t>
      </w:r>
      <w:r>
        <w:t xml:space="preserve">, cases of leptospirosis and rabies have been reported due to poor waste management and stray animal populations, underscoring the need for integrated public health strategies involving veterinary professionals.</w:t>
      </w:r>
    </w:p>
    <w:bookmarkEnd w:id="24"/>
    <w:bookmarkStart w:id="25" w:name="methodology"/>
    <w:p>
      <w:pPr>
        <w:pStyle w:val="Heading2"/>
      </w:pPr>
      <w:r>
        <w:t xml:space="preserve">Methodology</w:t>
      </w:r>
    </w:p>
    <w:p>
      <w:pPr>
        <w:pStyle w:val="FirstParagraph"/>
      </w:pPr>
      <w:r>
        <w:t xml:space="preserve">This thesis employs a qualitative research approach, combining secondary data analysis with case studies of veterinary clinics in</w:t>
      </w:r>
      <w:r>
        <w:t xml:space="preserve"> </w:t>
      </w:r>
      <w:r>
        <w:rPr>
          <w:bCs/>
          <w:b/>
        </w:rPr>
        <w:t xml:space="preserve">Bangalore</w:t>
      </w:r>
      <w:r>
        <w:t xml:space="preserve">. Key sources include:</w:t>
      </w:r>
    </w:p>
    <w:p>
      <w:pPr>
        <w:numPr>
          <w:ilvl w:val="0"/>
          <w:numId w:val="1004"/>
        </w:numPr>
        <w:pStyle w:val="Compact"/>
      </w:pPr>
      <w:r>
        <w:t xml:space="preserve">Published reports from institutions like the Indian Veterinary Research Institute (IVRI) and local animal welfare NGOs.</w:t>
      </w:r>
    </w:p>
    <w:p>
      <w:pPr>
        <w:numPr>
          <w:ilvl w:val="0"/>
          <w:numId w:val="1004"/>
        </w:numPr>
        <w:pStyle w:val="Compact"/>
      </w:pPr>
      <w:r>
        <w:t xml:space="preserve">Interviews with veterinarians practicing in urban and rural areas of Bangalore.</w:t>
      </w:r>
    </w:p>
    <w:p>
      <w:pPr>
        <w:numPr>
          <w:ilvl w:val="0"/>
          <w:numId w:val="1004"/>
        </w:numPr>
        <w:pStyle w:val="Compact"/>
      </w:pPr>
      <w:r>
        <w:t xml:space="preserve">Data from government initiatives such as the "Mission for Integrated Development of Horticulture" (MIDH), which includes veterinary support for livestock in agricultural zones near Bangalore.</w:t>
      </w:r>
    </w:p>
    <w:p>
      <w:pPr>
        <w:pStyle w:val="FirstParagraph"/>
      </w:pPr>
      <w:r>
        <w:t xml:space="preserve">The findings are synthesized to propose a framework for improving veterinary services tailored to the unique needs of</w:t>
      </w:r>
      <w:r>
        <w:t xml:space="preserve"> </w:t>
      </w:r>
      <w:r>
        <w:rPr>
          <w:bCs/>
          <w:b/>
        </w:rPr>
        <w:t xml:space="preserve">Bangalore, India</w:t>
      </w:r>
      <w:r>
        <w:t xml:space="preserve">.</w:t>
      </w:r>
    </w:p>
    <w:bookmarkEnd w:id="25"/>
    <w:bookmarkStart w:id="26" w:name="expected-outcomes-and-contributions"/>
    <w:p>
      <w:pPr>
        <w:pStyle w:val="Heading2"/>
      </w:pPr>
      <w:r>
        <w:t xml:space="preserve">Expected Outcomes and Contributions</w:t>
      </w:r>
    </w:p>
    <w:p>
      <w:pPr>
        <w:pStyle w:val="FirstParagraph"/>
      </w:pPr>
      <w:r>
        <w:t xml:space="preserve">The anticipated outcomes of this thesis include:</w:t>
      </w:r>
    </w:p>
    <w:p>
      <w:pPr>
        <w:numPr>
          <w:ilvl w:val="0"/>
          <w:numId w:val="1005"/>
        </w:numPr>
        <w:pStyle w:val="Compact"/>
      </w:pPr>
      <w:r>
        <w:t xml:space="preserve">A comprehensive understanding of the challenges and opportunities faced by veterinarians in urban-industrialized settings like Bangalore.</w:t>
      </w:r>
    </w:p>
    <w:p>
      <w:pPr>
        <w:numPr>
          <w:ilvl w:val="0"/>
          <w:numId w:val="1005"/>
        </w:numPr>
        <w:pStyle w:val="Compact"/>
      </w:pPr>
      <w:r>
        <w:t xml:space="preserve">Recommendations for enhancing veterinary education to align with the needs of a rapidly urbanizing society.</w:t>
      </w:r>
    </w:p>
    <w:p>
      <w:pPr>
        <w:numPr>
          <w:ilvl w:val="0"/>
          <w:numId w:val="1005"/>
        </w:numPr>
        <w:pStyle w:val="Compact"/>
      </w:pPr>
      <w:r>
        <w:t xml:space="preserve">Policy suggestions to strengthen collaboration between veterinary professionals, public health agencies, and local governments in Bangalore.</w:t>
      </w:r>
    </w:p>
    <w:p>
      <w:pPr>
        <w:pStyle w:val="FirstParagraph"/>
      </w:pPr>
      <w:r>
        <w:t xml:space="preserve">This research will contribute to academic discourse on veterinary science in India while providing practical solutions for improving animal and human health outcomes in</w:t>
      </w:r>
      <w:r>
        <w:t xml:space="preserve"> </w:t>
      </w:r>
      <w:r>
        <w:rPr>
          <w:bCs/>
          <w:b/>
        </w:rPr>
        <w:t xml:space="preserve">Bangalore</w:t>
      </w:r>
      <w:r>
        <w:t xml:space="preserve">.</w:t>
      </w:r>
    </w:p>
    <w:bookmarkEnd w:id="26"/>
    <w:bookmarkStart w:id="27" w:name="conclusion"/>
    <w:p>
      <w:pPr>
        <w:pStyle w:val="Heading2"/>
      </w:pPr>
      <w:r>
        <w:t xml:space="preserve">Conclusion</w:t>
      </w:r>
    </w:p>
    <w:p>
      <w:pPr>
        <w:pStyle w:val="FirstParagraph"/>
      </w:pPr>
      <w:r>
        <w:t xml:space="preserve">The role of veterinarians in</w:t>
      </w:r>
      <w:r>
        <w:t xml:space="preserve"> </w:t>
      </w:r>
      <w:r>
        <w:rPr>
          <w:bCs/>
          <w:b/>
        </w:rPr>
        <w:t xml:space="preserve">Bangalore, India</w:t>
      </w:r>
      <w:r>
        <w:t xml:space="preserve"> </w:t>
      </w:r>
      <w:r>
        <w:t xml:space="preserve">is both critical and complex. As the city continues to grow, so too does the need for skilled professionals who can address the intertwined challenges of urbanization, public health, and animal welfare. This undergraduate thesis highlights the importance of fostering a robust veterinary ecosystem in Bangalore—one that combines education, innovation, and community engagement to ensure sustainable development for both humans and animals.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India Bangalore</dc:title>
  <dc:creator/>
  <dc:language>en</dc:language>
  <cp:keywords/>
  <dcterms:created xsi:type="dcterms:W3CDTF">2026-07-23T07:09:36Z</dcterms:created>
  <dcterms:modified xsi:type="dcterms:W3CDTF">2026-07-23T07:09:36Z</dcterms:modified>
</cp:coreProperties>
</file>

<file path=docProps/custom.xml><?xml version="1.0" encoding="utf-8"?>
<Properties xmlns="http://schemas.openxmlformats.org/officeDocument/2006/custom-properties" xmlns:vt="http://schemas.openxmlformats.org/officeDocument/2006/docPropsVTypes"/>
</file>