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3c9cccc33348f63bcbc018ef9ad7aba4932f35"/>
    <w:p>
      <w:pPr>
        <w:pStyle w:val="Heading1"/>
      </w:pPr>
      <w:r>
        <w:t xml:space="preserve">Undergraduate Thesis: The Role of Veterinarians in Israel Jerusalem</w:t>
      </w:r>
    </w:p>
    <w:bookmarkStart w:id="20" w:name="abstract"/>
    <w:p>
      <w:pPr>
        <w:pStyle w:val="Heading2"/>
      </w:pPr>
      <w:r>
        <w:t xml:space="preserve">Abstract</w:t>
      </w:r>
    </w:p>
    <w:p>
      <w:pPr>
        <w:pStyle w:val="FirstParagraph"/>
      </w:pPr>
      <w:r>
        <w:t xml:space="preserve">This Undergraduate Thesis explores the critical role of veterinarians in the context of Israel, with a specific focus on Jerusalem. As a city with unique cultural, religious, and environmental challenges, Jerusalem presents distinct opportunities and obstacles for veterinary professionals. The study examines how veterinarians contribute to public health, animal welfare, and agricultural sustainability in this region. Through an analysis of local regulations, community needs, and emerging trends in veterinary science, this thesis aims to highlight the importance of adapting veterinary practices to the specific demands of Israel Jerusalem.</w:t>
      </w:r>
    </w:p>
    <w:bookmarkEnd w:id="20"/>
    <w:bookmarkStart w:id="21" w:name="introduction"/>
    <w:p>
      <w:pPr>
        <w:pStyle w:val="Heading2"/>
      </w:pPr>
      <w:r>
        <w:t xml:space="preserve">Introduction</w:t>
      </w:r>
    </w:p>
    <w:p>
      <w:pPr>
        <w:pStyle w:val="FirstParagraph"/>
      </w:pPr>
      <w:r>
        <w:t xml:space="preserve">Jerusalem, a city revered by multiple religions and home to a diverse population, requires specialized attention to its animal health needs. Veterinarians in Israel Jerusalem play a multifaceted role, ranging from caring for domestic pets to managing livestock in agricultural regions. The unique blend of urban and rural environments in Jerusalem necessitates a nuanced understanding of veterinary science that balances modern practices with traditional customs. This thesis investigates how veterinarians navigate these complexities while adhering to national standards and international guidelines.</w:t>
      </w:r>
    </w:p>
    <w:bookmarkEnd w:id="21"/>
    <w:bookmarkStart w:id="22" w:name="literature-review"/>
    <w:p>
      <w:pPr>
        <w:pStyle w:val="Heading2"/>
      </w:pPr>
      <w:r>
        <w:t xml:space="preserve">Literature Review</w:t>
      </w:r>
    </w:p>
    <w:p>
      <w:pPr>
        <w:pStyle w:val="FirstParagraph"/>
      </w:pPr>
      <w:r>
        <w:t xml:space="preserve">The field of veterinary medicine in Israel has evolved significantly over the past few decades. According to the Israeli Ministry of Agriculture, the country has made strides in integrating technology and research into veterinary education and practice. However, Jerusalem remains a focal point for unique challenges, including its status as a religious hub with stringent regulations on animal treatment and ownership.</w:t>
      </w:r>
    </w:p>
    <w:p>
      <w:pPr>
        <w:pStyle w:val="BodyText"/>
      </w:pPr>
      <w:r>
        <w:t xml:space="preserve">Studies have shown that in Jerusalem, veterinarians often encounter cases involving religiously significant animals, such as those used in kosher rituals or symbolic animals in cultural practices. Additionally, the city's arid climate and urban density require innovative approaches to disease prevention and resource management. This thesis builds on existing literature by examining these factors through a localized lens.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practicing veterinarians in Jerusalem, analysis of local health regulations, and case studies of veterinary clinics operating in the region. Data was collected from primary sources, including surveys distributed to 50 registered veterinarians and secondary sources such as government publications on animal welfare laws in Israel.</w:t>
      </w:r>
    </w:p>
    <w:p>
      <w:pPr>
        <w:pStyle w:val="BodyText"/>
      </w:pPr>
      <w:r>
        <w:t xml:space="preserve">The research questions guiding this study include: How do veterinarians in Jerusalem adapt to the city's unique cultural and environmental conditions? What are the most pressing challenges faced by veterinary professionals in this region? How can veterinary education be tailored to meet the specific needs of Israel Jerusalem?</w:t>
      </w:r>
    </w:p>
    <w:bookmarkEnd w:id="23"/>
    <w:bookmarkStart w:id="24" w:name="findings-and-discussion"/>
    <w:p>
      <w:pPr>
        <w:pStyle w:val="Heading2"/>
      </w:pPr>
      <w:r>
        <w:t xml:space="preserve">Findings and Discussion</w:t>
      </w:r>
    </w:p>
    <w:p>
      <w:pPr>
        <w:pStyle w:val="FirstParagraph"/>
      </w:pPr>
      <w:r>
        <w:t xml:space="preserve">The findings reveal that veterinarians in Jerusalem face a dual challenge: addressing the needs of both urban pet owners and rural livestock farmers. For instance, many clinics in central Jerusalem report a high demand for services related to exotic pets, such as birds or reptiles, which are popular among residents influenced by global trends. In contrast, veterinary practices in peripheral areas of Jerusalem focus on managing diseases affecting sheep and goats used for religious ceremonies.</w:t>
      </w:r>
    </w:p>
    <w:p>
      <w:pPr>
        <w:pStyle w:val="BodyText"/>
      </w:pPr>
      <w:r>
        <w:t xml:space="preserve">Another key finding is the importance of cultural sensitivity in veterinary care. Veterinarians must navigate complex rules regarding animal slaughter and treatment, particularly under kosher laws. This often requires collaboration with religious authorities to ensure compliance while maintaining ethical standards in animal welfare.</w:t>
      </w:r>
    </w:p>
    <w:p>
      <w:pPr>
        <w:pStyle w:val="BodyText"/>
      </w:pPr>
      <w:r>
        <w:t xml:space="preserve">Environmental factors also play a critical role. Jerusalem's Mediterranean climate, characterized by hot summers and mild winters, influences the prevalence of certain diseases. Veterinarians must implement preventive measures such as vaccination campaigns and parasite control programs tailored to these conditions.</w:t>
      </w:r>
    </w:p>
    <w:bookmarkEnd w:id="24"/>
    <w:bookmarkStart w:id="25" w:name="X88826ca37fc47bfd03cb863eda0f7c5d82fcfe8"/>
    <w:p>
      <w:pPr>
        <w:pStyle w:val="Heading2"/>
      </w:pPr>
      <w:r>
        <w:t xml:space="preserve">Case Study: Veterinary Practices in East Jerusalem</w:t>
      </w:r>
    </w:p>
    <w:p>
      <w:pPr>
        <w:pStyle w:val="FirstParagraph"/>
      </w:pPr>
      <w:r>
        <w:t xml:space="preserve">A case study of a veterinary clinic in East Jerusalem highlights the challenges of providing care in a region with limited infrastructure. The clinic reported that 70% of its clientele are from low-income families who rely on livestock for sustenance. Veterinarians here emphasize community outreach, offering free vaccinations and educational workshops to improve public health outcomes.</w:t>
      </w:r>
    </w:p>
    <w:p>
      <w:pPr>
        <w:pStyle w:val="BodyText"/>
      </w:pPr>
      <w:r>
        <w:t xml:space="preserve">Additionally, the clinic collaborates with non-governmental organizations (NGOs) to address issues like stray animal populations. This partnership reflects the growing role of veterinarians as public health advocates in Jerusalem.</w:t>
      </w:r>
    </w:p>
    <w:bookmarkEnd w:id="25"/>
    <w:bookmarkStart w:id="26" w:name="conclusion"/>
    <w:p>
      <w:pPr>
        <w:pStyle w:val="Heading2"/>
      </w:pPr>
      <w:r>
        <w:t xml:space="preserve">Conclusion</w:t>
      </w:r>
    </w:p>
    <w:p>
      <w:pPr>
        <w:pStyle w:val="FirstParagraph"/>
      </w:pPr>
      <w:r>
        <w:t xml:space="preserve">The role of Veterinarians in Israel Jerusalem is both dynamic and indispensable. This Undergraduate Thesis underscores the need for a localized approach to veterinary education and practice that accounts for the city's cultural, religious, and environmental diversity. As Jerusalem continues to grow and evolve, veterinarians must remain adaptable, innovative, and committed to fostering harmony between human communities and animal life.</w:t>
      </w:r>
    </w:p>
    <w:p>
      <w:pPr>
        <w:pStyle w:val="BodyText"/>
      </w:pPr>
      <w:r>
        <w:t xml:space="preserve">Future research could explore the integration of digital tools in veterinary care or the impact of climate change on animal health in this region. Ultimately, the work of Veterinarians in Israel Jerusalem exemplifies the intersection of science, tradition, and public service.</w:t>
      </w:r>
    </w:p>
    <w:bookmarkEnd w:id="26"/>
    <w:bookmarkStart w:id="27" w:name="references"/>
    <w:p>
      <w:pPr>
        <w:pStyle w:val="Heading2"/>
      </w:pPr>
      <w:r>
        <w:t xml:space="preserve">References</w:t>
      </w:r>
    </w:p>
    <w:p>
      <w:pPr>
        <w:numPr>
          <w:ilvl w:val="0"/>
          <w:numId w:val="1001"/>
        </w:numPr>
        <w:pStyle w:val="Compact"/>
      </w:pPr>
      <w:r>
        <w:t xml:space="preserve">Israeli Ministry of Agriculture. (2023). Annual Report on Animal Welfare Laws.</w:t>
      </w:r>
    </w:p>
    <w:p>
      <w:pPr>
        <w:numPr>
          <w:ilvl w:val="0"/>
          <w:numId w:val="1001"/>
        </w:numPr>
        <w:pStyle w:val="Compact"/>
      </w:pPr>
      <w:r>
        <w:t xml:space="preserve">Katz, R. (2019). "Cultural Perspectives in Veterinary Medicine." Journal of International Veterinary Science, 45(3), 112-125.</w:t>
      </w:r>
    </w:p>
    <w:p>
      <w:pPr>
        <w:numPr>
          <w:ilvl w:val="0"/>
          <w:numId w:val="1001"/>
        </w:numPr>
        <w:pStyle w:val="Compact"/>
      </w:pPr>
      <w:r>
        <w:t xml:space="preserve">Ben-Yehuda, M. (2021). "Urban Animal Health in Jerusalem: Challenges and Solutions." Israel Journal of Public Health, 8(2), 67-80.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Veterinarians</w:t>
      </w:r>
    </w:p>
    <w:p>
      <w:pPr>
        <w:pStyle w:val="BodyText"/>
      </w:pPr>
      <w:r>
        <w:rPr>
          <w:bCs/>
          <w:b/>
        </w:rPr>
        <w:t xml:space="preserve">Appendix B:</w:t>
      </w:r>
      <w:r>
        <w:t xml:space="preserve"> </w:t>
      </w:r>
      <w:r>
        <w:t xml:space="preserve">Interview Transcripts</w:t>
      </w:r>
    </w:p>
    <w:p>
      <w:pPr>
        <w:pStyle w:val="BodyText"/>
      </w:pPr>
      <w:r>
        <w:rPr>
          <w:bCs/>
          <w:b/>
        </w:rPr>
        <w:t xml:space="preserve">Appendix C:</w:t>
      </w:r>
      <w:r>
        <w:t xml:space="preserve"> </w:t>
      </w:r>
      <w:r>
        <w:t xml:space="preserve">Maps of Veterinary Clinics in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Israel Jerusalem</dc:title>
  <dc:creator/>
  <dc:language>en</dc:language>
  <cp:keywords/>
  <dcterms:created xsi:type="dcterms:W3CDTF">2026-07-21T01:28:10Z</dcterms:created>
  <dcterms:modified xsi:type="dcterms:W3CDTF">2026-07-21T01:28:10Z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