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0" w:name="X64de7e55b7051ea78374cd8846a873ad8d245b5"/>
    <w:p>
      <w:pPr>
        <w:pStyle w:val="Heading1"/>
      </w:pPr>
      <w:r>
        <w:t xml:space="preserve">Undergraduate Thesis: The Role of the Veterinarian in Italy, Milan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Milan</w:t>
      </w:r>
      <w:r>
        <w:br/>
      </w:r>
      <w:r>
        <w:rPr>
          <w:bCs/>
          <w:b/>
        </w:rPr>
        <w:t xml:space="preserve">Date:</w:t>
      </w:r>
      <w:r>
        <w:t xml:space="preserve"> </w:t>
      </w:r>
      <w:r>
        <w:t xml:space="preserve">[Insert Date]</w:t>
      </w:r>
    </w:p>
    <w:bookmarkEnd w:id="20"/>
    <w:bookmarkStart w:id="21" w:name="introduction"/>
    <w:p>
      <w:pPr>
        <w:pStyle w:val="Heading2"/>
      </w:pPr>
      <w:r>
        <w:t xml:space="preserve">Introduction</w:t>
      </w:r>
    </w:p>
    <w:p>
      <w:pPr>
        <w:pStyle w:val="FirstParagraph"/>
      </w:pPr>
      <w:r>
        <w:t xml:space="preserve">This undergraduate thesis explores the multifaceted role of a veterinarian in the context of modern Italy, with a specific focus on the city of Milan. As one of Europe’s most dynamic urban centers, Milan presents unique challenges and opportunities for veterinary professionals. The study examines how veterinarians contribute to public health, animal welfare, and economic stability within this vibrant region. By analyzing local regulations, cultural attitudes toward pets, and the growing demand for specialized veterinary services in Milan, this thesis aims to highlight the importance of the veterinarian’s profession in contemporary Italian society.</w:t>
      </w:r>
    </w:p>
    <w:bookmarkEnd w:id="21"/>
    <w:bookmarkStart w:id="23" w:name="veterinarian-role"/>
    <w:bookmarkStart w:id="22" w:name="the-role-of-the-veterinarian-in-italy"/>
    <w:p>
      <w:pPr>
        <w:pStyle w:val="Heading2"/>
      </w:pPr>
      <w:r>
        <w:t xml:space="preserve">The Role of the Veterinarian in Italy</w:t>
      </w:r>
    </w:p>
    <w:p>
      <w:pPr>
        <w:pStyle w:val="FirstParagraph"/>
      </w:pPr>
      <w:r>
        <w:t xml:space="preserve">In Italy, veterinarians are entrusted with safeguarding both animal health and public safety. Their responsibilities span a wide spectrum, from diagnosing and treating illnesses in companion animals to ensuring the ethical treatment of livestock and managing zoonotic disease outbreaks. In Milan, where urbanization intersects with agricultural zones, veterinarians must navigate diverse ecosystems—from densely populated neighborhoods housing pet owners to rural areas reliant on livestock farming.</w:t>
      </w:r>
    </w:p>
    <w:p>
      <w:pPr>
        <w:pStyle w:val="BodyText"/>
      </w:pPr>
      <w:r>
        <w:t xml:space="preserve">The profession is regulated by Italian law, requiring graduates to complete a five-year degree in veterinary medicine at an accredited university. Milan’s University of Milan (Università degli Studi di Milano) offers one of the most prestigious programs, preparing students for clinical practice through rigorous coursework and hands-on experience. Graduates are licensed by the Italian Ministry of Health and must adhere to national standards while addressing local challenges unique to the Lombardy region.</w:t>
      </w:r>
    </w:p>
    <w:bookmarkEnd w:id="22"/>
    <w:bookmarkEnd w:id="23"/>
    <w:bookmarkStart w:id="25" w:name="challenges-in-milan"/>
    <w:bookmarkStart w:id="24" w:name="X58e76bfe373243226fc45dbcf12faf411754523"/>
    <w:p>
      <w:pPr>
        <w:pStyle w:val="Heading2"/>
      </w:pPr>
      <w:r>
        <w:t xml:space="preserve">Challenges Faced by Veterinarians in Milan</w:t>
      </w:r>
    </w:p>
    <w:p>
      <w:pPr>
        <w:pStyle w:val="FirstParagraph"/>
      </w:pPr>
      <w:r>
        <w:t xml:space="preserve">Milan’s fast-paced urban environment presents distinct challenges for veterinary professionals. The city’s high population density, coupled with an increasing number of pets, has led to a surge in demand for services such as pet grooming, emergency care, and routine checkups. However, this growth is accompanied by issues like overcrowded clinics and the need for advanced diagnostic technologies to address complex cases.</w:t>
      </w:r>
    </w:p>
    <w:p>
      <w:pPr>
        <w:pStyle w:val="BodyText"/>
      </w:pPr>
      <w:r>
        <w:t xml:space="preserve">Cultural attitudes also play a role. While Italians have a deep respect for animals in traditional contexts (e.g., livestock farming), pet ownership as a lifestyle choice has gained prominence in recent decades. This shift requires veterinarians to balance scientific expertise with empathy, particularly when dealing with emotionally attached clients. Additionally, Milan’s proximity to international trade hubs necessitates vigilance against the importation of exotic diseases, requiring collaboration between local veterinary authorities and global health organizations.</w:t>
      </w:r>
    </w:p>
    <w:bookmarkEnd w:id="24"/>
    <w:bookmarkEnd w:id="25"/>
    <w:bookmarkStart w:id="27" w:name="economic-impact"/>
    <w:bookmarkStart w:id="26" w:name="Xd6a9bf2cbc99627ddd149706776d2c691794086"/>
    <w:p>
      <w:pPr>
        <w:pStyle w:val="Heading2"/>
      </w:pPr>
      <w:r>
        <w:t xml:space="preserve">Economic and Social Contributions of Veterinarians in Milan</w:t>
      </w:r>
    </w:p>
    <w:p>
      <w:pPr>
        <w:pStyle w:val="FirstParagraph"/>
      </w:pPr>
      <w:r>
        <w:t xml:space="preserve">The veterinary profession contributes significantly to Milan’s economy through direct services (e.g., pet care clinics, animal hospitals) and indirect sectors like agriculture, food safety, and research. For example, the city’s agri-food industry relies heavily on veterinarians to ensure the health of livestock and compliance with EU regulations. This is particularly critical for export-oriented businesses in Lombardy.</w:t>
      </w:r>
    </w:p>
    <w:p>
      <w:pPr>
        <w:pStyle w:val="BodyText"/>
      </w:pPr>
      <w:r>
        <w:t xml:space="preserve">Moreover, Milan hosts numerous veterinary conferences and research institutions that attract global attention. The presence of these entities not only elevates the city’s reputation as a hub for animal health innovation but also creates employment opportunities for graduates and researchers. Veterinarians in Milan are thus integral to both local economic development and international scientific collaboration.</w:t>
      </w:r>
    </w:p>
    <w:bookmarkEnd w:id="26"/>
    <w:bookmarkEnd w:id="27"/>
    <w:bookmarkStart w:id="29" w:name="educational-path"/>
    <w:bookmarkStart w:id="28" w:name="X7f898458b5aea162e5f824fd5ad5e3993f424ee"/>
    <w:p>
      <w:pPr>
        <w:pStyle w:val="Heading2"/>
      </w:pPr>
      <w:r>
        <w:t xml:space="preserve">Educational Pathways to Becoming a Veterinarian in Italy</w:t>
      </w:r>
    </w:p>
    <w:p>
      <w:pPr>
        <w:pStyle w:val="FirstParagraph"/>
      </w:pPr>
      <w:r>
        <w:t xml:space="preserve">To practice as a veterinarian in Italy, including Milan, individuals must pursue a five-year bachelor’s degree (Laurea Magistrale) in Veterinary Medicine. The program combines theoretical study with clinical training, ensuring graduates are equipped to handle everything from surgical procedures to public health policy. Students at the University of Milan benefit from state-of-the-art facilities and partnerships with local veterinary hospitals, enabling them to gain practical experience before graduation.</w:t>
      </w:r>
    </w:p>
    <w:p>
      <w:pPr>
        <w:pStyle w:val="BodyText"/>
      </w:pPr>
      <w:r>
        <w:t xml:space="preserve">Post-graduation, veterinarians may choose specialized fields such as oncology, dermatology, or wildlife conservation. In Milan, where access to advanced medical technology is high, specialization is increasingly common. Additionally, continuous education is mandated by law to stay updated on evolving practices and regulations.</w:t>
      </w:r>
    </w:p>
    <w:bookmarkEnd w:id="28"/>
    <w:bookmarkEnd w:id="29"/>
    <w:bookmarkStart w:id="30" w:name="conclusion"/>
    <w:p>
      <w:pPr>
        <w:pStyle w:val="Heading2"/>
      </w:pPr>
      <w:r>
        <w:t xml:space="preserve">Conclusion</w:t>
      </w:r>
    </w:p>
    <w:p>
      <w:pPr>
        <w:pStyle w:val="FirstParagraph"/>
      </w:pPr>
      <w:r>
        <w:t xml:space="preserve">This thesis underscores the vital role of veterinarians in Italy’s urban landscape, particularly in Milan, where they serve as guardians of animal health, public safety, and economic stability. The profession demands a unique blend of scientific rigor, cultural sensitivity, and adaptability to address the challenges posed by a modern metropolis. As Milan continues to grow and evolve, the contributions of its veterinary community will remain indispensable.</w:t>
      </w:r>
    </w:p>
    <w:p>
      <w:pPr>
        <w:pStyle w:val="BodyText"/>
      </w:pPr>
      <w:r>
        <w:t xml:space="preserve">For undergraduate students considering a career in veterinary medicine, this study provides insight into the opportunities and responsibilities that await them in Italy’s most influential cities. By aligning academic pursuits with local needs, future veterinarians can make meaningful impacts on both animal welfare and societal well-being in Milan and beyond.</w:t>
      </w:r>
    </w:p>
    <w:bookmarkEnd w:id="30"/>
    <w:p>
      <w:pPr>
        <w:pStyle w:val="BodyText"/>
      </w:pPr>
      <w:r>
        <w:rPr>
          <w:bCs/>
          <w:b/>
        </w:rPr>
        <w:t xml:space="preserve">Keywords:</w:t>
      </w:r>
      <w:r>
        <w:t xml:space="preserve"> </w:t>
      </w:r>
      <w:r>
        <w:t xml:space="preserve">Undergraduate Thesis, Veterinarian, Italy Milan</w:t>
      </w:r>
    </w:p>
    <w:p>
      <w:pPr>
        <w:pStyle w:val="BodyText"/>
      </w:pPr>
      <w:r>
        <w:t xml:space="preserve">© [Your Name], [Year]. All rights reserved.</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Veterinarian in Italy, Milan</dc:title>
  <dc:creator/>
  <dc:language>en</dc:language>
  <cp:keywords/>
  <dcterms:created xsi:type="dcterms:W3CDTF">2026-06-01T12:18:30Z</dcterms:created>
  <dcterms:modified xsi:type="dcterms:W3CDTF">2026-06-01T12:18:30Z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