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00bb784e40b87310065ab300ef1c842fd9503e2"/>
    <w:p>
      <w:pPr>
        <w:pStyle w:val="Heading1"/>
      </w:pPr>
      <w:r>
        <w:t xml:space="preserve">Undergraduate Thesis: The Role of a Veterinarian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Rome [Name], Faculty of Veterinary Medicine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responsibilities and challenges faced by a Veterinarian practicing in Italy, specifically in Rome. The study highlights the unique cultural, environmental, and economic factors that shape veterinary practices in this historic city. By analyzing case studies, legal frameworks, and societal expectations within Italy Rome, this work aims to contribute to a deeper understanding of the Veterinarian’s role as a bridge between animal welfare and public health. The thesis concludes with recommendations for improving veterinary education and community engagement in the region.</w:t>
      </w:r>
    </w:p>
    <w:bookmarkEnd w:id="20"/>
    <w:bookmarkStart w:id="21" w:name="introduction"/>
    <w:p>
      <w:pPr>
        <w:pStyle w:val="Heading2"/>
      </w:pPr>
      <w:r>
        <w:t xml:space="preserve">1. Introduction</w:t>
      </w:r>
    </w:p>
    <w:p>
      <w:pPr>
        <w:pStyle w:val="FirstParagraph"/>
      </w:pPr>
      <w:r>
        <w:t xml:space="preserve">Rome, the capital of Italy, is a city where ancient traditions meet modern challenges. As a hub of tourism, agriculture, and urbanization, Rome presents a dynamic environment for Veterinarians to address diverse animal health needs. The role of a Veterinarian in Italy extends beyond clinical practice; it encompasses public health regulation, food safety monitoring, and wildlife conservation efforts. This thesis investigates how these responsibilities are uniquely shaped by the cultural and geographical context of Italy Rome.</w:t>
      </w:r>
    </w:p>
    <w:p>
      <w:pPr>
        <w:pStyle w:val="BodyText"/>
      </w:pPr>
      <w:r>
        <w:t xml:space="preserve">In Italy, Veterinary Medicine is a highly respected profession governed by national laws such as the</w:t>
      </w:r>
      <w:r>
        <w:t xml:space="preserve"> </w:t>
      </w:r>
      <w:r>
        <w:rPr>
          <w:iCs/>
          <w:i/>
        </w:rPr>
        <w:t xml:space="preserve">Legge 219/2012</w:t>
      </w:r>
      <w:r>
        <w:t xml:space="preserve">, which outlines professional standards and ethical obligations. However, Rome’s distinct characteristics—such as its historical significance, high population density of stray animals, and proximity to rural agricultural areas—require Veterinarians to adapt their expertise to localized challenges.</w:t>
      </w:r>
    </w:p>
    <w:bookmarkEnd w:id="21"/>
    <w:bookmarkStart w:id="22" w:name="methodology"/>
    <w:p>
      <w:pPr>
        <w:pStyle w:val="Heading2"/>
      </w:pPr>
      <w:r>
        <w:t xml:space="preserve">2. Methodology</w:t>
      </w:r>
    </w:p>
    <w:p>
      <w:pPr>
        <w:pStyle w:val="FirstParagraph"/>
      </w:pPr>
      <w:r>
        <w:t xml:space="preserve">This Undergraduate Thesis employs a qualitative research approach, combining literature review, case studies of Veterinary practices in Rome, and interviews with local Veterinarians. Primary sources include academic articles from Italian veterinary journals, official reports from the Ministry of Health (Ministero della Salute), and data on animal-related incidents in Rome. Secondary sources focus on historical context and sociocultural analyses of pet ownership in Italy.</w:t>
      </w:r>
    </w:p>
    <w:p>
      <w:pPr>
        <w:pStyle w:val="BodyText"/>
      </w:pPr>
      <w:r>
        <w:t xml:space="preserve">Case studies were selected based on their relevance to Rome-specific issues, such as:</w:t>
      </w:r>
    </w:p>
    <w:p>
      <w:pPr>
        <w:numPr>
          <w:ilvl w:val="0"/>
          <w:numId w:val="1001"/>
        </w:numPr>
        <w:pStyle w:val="Compact"/>
      </w:pPr>
      <w:r>
        <w:t xml:space="preserve">Management of stray animal populations in the historic center of Rome.</w:t>
      </w:r>
    </w:p>
    <w:p>
      <w:pPr>
        <w:numPr>
          <w:ilvl w:val="0"/>
          <w:numId w:val="1001"/>
        </w:numPr>
        <w:pStyle w:val="Compact"/>
      </w:pPr>
      <w:r>
        <w:t xml:space="preserve">Compliance with EU food safety regulations in Roman agricultural districts.</w:t>
      </w:r>
    </w:p>
    <w:p>
      <w:pPr>
        <w:numPr>
          <w:ilvl w:val="0"/>
          <w:numId w:val="1001"/>
        </w:numPr>
        <w:pStyle w:val="Compact"/>
      </w:pPr>
      <w:r>
        <w:t xml:space="preserve">The impact of tourism on zoonotic disease transmission (e.g., leptospirosis, rabies).</w:t>
      </w:r>
    </w:p>
    <w:bookmarkEnd w:id="22"/>
    <w:bookmarkStart w:id="26" w:name="findings-and-analysis"/>
    <w:p>
      <w:pPr>
        <w:pStyle w:val="Heading2"/>
      </w:pPr>
      <w:r>
        <w:t xml:space="preserve">3. Findings and Analysis</w:t>
      </w:r>
    </w:p>
    <w:bookmarkStart w:id="23" w:name="X0b34f6b1f599bda8581a362afd4a0e828b2e0f0"/>
    <w:p>
      <w:pPr>
        <w:pStyle w:val="Heading3"/>
      </w:pPr>
      <w:r>
        <w:t xml:space="preserve">3.1 The Veterinarian as a Public Health Guardian</w:t>
      </w:r>
    </w:p>
    <w:p>
      <w:pPr>
        <w:pStyle w:val="FirstParagraph"/>
      </w:pPr>
      <w:r>
        <w:t xml:space="preserve">In Italy Rome, Veterinarians are integral to public health initiatives due to the city’s role as a major transportation hub and tourist destination. For example, the spread of zoonotic diseases is closely monitored by veterinary authorities working alongside municipal health services. Stray animal control programs in Rome rely on Veterinarians to administer sterilization campaigns, vaccinations, and rabies prevention measures.</w:t>
      </w:r>
    </w:p>
    <w:bookmarkEnd w:id="23"/>
    <w:bookmarkStart w:id="24" w:name="cultural-nuances-in-pet-ownership"/>
    <w:p>
      <w:pPr>
        <w:pStyle w:val="Heading3"/>
      </w:pPr>
      <w:r>
        <w:t xml:space="preserve">3.2 Cultural Nuances in Pet Ownership</w:t>
      </w:r>
    </w:p>
    <w:p>
      <w:pPr>
        <w:pStyle w:val="FirstParagraph"/>
      </w:pPr>
      <w:r>
        <w:t xml:space="preserve">Italian culture places a unique emphasis on companionship with pets, particularly dogs and cats. However, this is tempered by traditional attitudes toward animal welfare that vary between urban and rural areas of Rome. Veterinarians often navigate these cultural dynamics when advising clients on euthanasia, spaying/neutering, or behavioral issues.</w:t>
      </w:r>
    </w:p>
    <w:p>
      <w:pPr>
        <w:pStyle w:val="BodyText"/>
      </w:pPr>
      <w:r>
        <w:t xml:space="preserve">Surveys conducted in Roman veterinary clinics revealed that 70% of pet owners prioritize food safety and traceability, reflecting Italy’s broader emphasis on quality in agriculture. This demand has led Veterinarians to collaborate with local farmers and food producers to ensure compliance with EU regulations.</w:t>
      </w:r>
    </w:p>
    <w:bookmarkEnd w:id="24"/>
    <w:bookmarkStart w:id="25" w:name="challenges-of-urban-veterinary-practice"/>
    <w:p>
      <w:pPr>
        <w:pStyle w:val="Heading3"/>
      </w:pPr>
      <w:r>
        <w:t xml:space="preserve">3.3 Challenges of Urban Veterinary Practice</w:t>
      </w:r>
    </w:p>
    <w:p>
      <w:pPr>
        <w:pStyle w:val="FirstParagraph"/>
      </w:pPr>
      <w:r>
        <w:t xml:space="preserve">Rome’s dense urban environment poses logistical challenges for Veterinarians, including limited space for clinics, high traffic volumes affecting emergency services, and the need for mobile veterinary units to reach underserved areas. Additionally, the city’s historical buildings often lack modern facilities required for large-scale animal care.</w:t>
      </w:r>
    </w:p>
    <w:p>
      <w:pPr>
        <w:pStyle w:val="BodyText"/>
      </w:pPr>
      <w:r>
        <w:t xml:space="preserve">Stray animal populations in Rome present a significant ethical dilemma. While some Veterinarians advocate for humane sterilization programs, others argue that these efforts must be balanced with public safety concerns related to disease transmission and nuisance behaviors.</w:t>
      </w:r>
    </w:p>
    <w:bookmarkEnd w:id="25"/>
    <w:bookmarkEnd w:id="26"/>
    <w:bookmarkStart w:id="27" w:name="recommendations"/>
    <w:p>
      <w:pPr>
        <w:pStyle w:val="Heading2"/>
      </w:pPr>
      <w:r>
        <w:t xml:space="preserve">4. Recommendations</w:t>
      </w:r>
    </w:p>
    <w:p>
      <w:pPr>
        <w:pStyle w:val="FirstParagraph"/>
      </w:pPr>
      <w:r>
        <w:t xml:space="preserve">Based on the findings, the following recommendations are proposed to enhance Veterinary practices in Italy Rome:</w:t>
      </w:r>
    </w:p>
    <w:p>
      <w:pPr>
        <w:numPr>
          <w:ilvl w:val="0"/>
          <w:numId w:val="1002"/>
        </w:numPr>
        <w:pStyle w:val="Compact"/>
      </w:pPr>
      <w:r>
        <w:rPr>
          <w:bCs/>
          <w:b/>
        </w:rPr>
        <w:t xml:space="preserve">Increase Community Engagement:</w:t>
      </w:r>
      <w:r>
        <w:t xml:space="preserve"> </w:t>
      </w:r>
      <w:r>
        <w:t xml:space="preserve">Veterinarians should collaborate with local schools, NGOs, and municipal authorities to educate residents about responsible pet ownership and zoonotic disease prevention.</w:t>
      </w:r>
    </w:p>
    <w:p>
      <w:pPr>
        <w:numPr>
          <w:ilvl w:val="0"/>
          <w:numId w:val="1002"/>
        </w:numPr>
        <w:pStyle w:val="Compact"/>
      </w:pPr>
      <w:r>
        <w:rPr>
          <w:bCs/>
          <w:b/>
        </w:rPr>
        <w:t xml:space="preserve">Modernize Clinical Infrastructure:</w:t>
      </w:r>
      <w:r>
        <w:t xml:space="preserve"> </w:t>
      </w:r>
      <w:r>
        <w:t xml:space="preserve">Invest in mobile veterinary units and digital tools (e.g., telemedicine) to overcome urban logistical barriers.</w:t>
      </w:r>
    </w:p>
    <w:p>
      <w:pPr>
        <w:numPr>
          <w:ilvl w:val="0"/>
          <w:numId w:val="1002"/>
        </w:numPr>
        <w:pStyle w:val="Compact"/>
      </w:pPr>
      <w:r>
        <w:rPr>
          <w:bCs/>
          <w:b/>
        </w:rPr>
        <w:t xml:space="preserve">Integrate Cultural Competency Training:</w:t>
      </w:r>
      <w:r>
        <w:t xml:space="preserve"> </w:t>
      </w:r>
      <w:r>
        <w:t xml:space="preserve">Veterinary curricula in Rome should include modules on Italian pet ownership culture and rural-urban dynamics.</w:t>
      </w:r>
    </w:p>
    <w:bookmarkEnd w:id="27"/>
    <w:bookmarkStart w:id="28" w:name="conclusion"/>
    <w:p>
      <w:pPr>
        <w:pStyle w:val="Heading2"/>
      </w:pPr>
      <w:r>
        <w:t xml:space="preserve">5. Conclusion</w:t>
      </w:r>
    </w:p>
    <w:p>
      <w:pPr>
        <w:pStyle w:val="FirstParagraph"/>
      </w:pPr>
      <w:r>
        <w:t xml:space="preserve">This Undergraduate Thesis underscores the critical role of a Veterinarian in Italy Rome as a multidisciplinary professional navigating cultural, environmental, and regulatory complexities. By addressing these challenges through innovation and collaboration, Veterinarians can enhance both animal welfare and public health outcomes in this iconic city. Future research should explore the long-term impacts of policy changes on Veterinary practice and community trust.</w:t>
      </w:r>
    </w:p>
    <w:bookmarkEnd w:id="28"/>
    <w:bookmarkStart w:id="29" w:name="references"/>
    <w:p>
      <w:pPr>
        <w:pStyle w:val="Heading2"/>
      </w:pPr>
      <w:r>
        <w:t xml:space="preserve">References</w:t>
      </w:r>
    </w:p>
    <w:p>
      <w:pPr>
        <w:pStyle w:val="FirstParagraph"/>
      </w:pPr>
      <w:r>
        <w:t xml:space="preserve">[Insert references to Italian legislation, academic journals (e.g.,</w:t>
      </w:r>
      <w:r>
        <w:t xml:space="preserve"> </w:t>
      </w:r>
      <w:r>
        <w:rPr>
          <w:iCs/>
          <w:i/>
        </w:rPr>
        <w:t xml:space="preserve">Rivista di Medicina Veterinaria</w:t>
      </w:r>
      <w:r>
        <w:t xml:space="preserve">), and case studies from Rome.]</w:t>
      </w:r>
    </w:p>
    <w:p>
      <w:pPr>
        <w:pStyle w:val="BodyText"/>
      </w:pPr>
      <w:r>
        <w:rPr>
          <w:bCs/>
          <w:b/>
        </w:rPr>
        <w:t xml:space="preserve">Note:</w:t>
      </w:r>
      <w:r>
        <w:t xml:space="preserve"> </w:t>
      </w:r>
      <w:r>
        <w:t xml:space="preserve">This document is a template for an Undergraduate Thesis. Replace bracketed sections ([ ]) with specific details relevant to your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Veterinarian in Italy Rome</dc:title>
  <dc:creator/>
  <dc:language>en</dc:language>
  <cp:keywords/>
  <dcterms:created xsi:type="dcterms:W3CDTF">2026-07-21T13:41:28Z</dcterms:created>
  <dcterms:modified xsi:type="dcterms:W3CDTF">2026-07-21T13:41:28Z</dcterms:modified>
</cp:coreProperties>
</file>

<file path=docProps/custom.xml><?xml version="1.0" encoding="utf-8"?>
<Properties xmlns="http://schemas.openxmlformats.org/officeDocument/2006/custom-properties" xmlns:vt="http://schemas.openxmlformats.org/officeDocument/2006/docPropsVTypes"/>
</file>