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9" w:name="X8ce1dfca971d9c985b051997235d93b0a4537c8"/>
    <w:p>
      <w:pPr>
        <w:pStyle w:val="Heading1"/>
      </w:pPr>
      <w:r>
        <w:t xml:space="preserve">Undergraduate Thesis: The Role of Veterinarians in Tokyo, Japan</w:t>
      </w:r>
    </w:p>
    <w:bookmarkStart w:id="20" w:name="abstract"/>
    <w:p>
      <w:pPr>
        <w:pStyle w:val="Heading2"/>
      </w:pPr>
      <w:r>
        <w:t xml:space="preserve">Abstract</w:t>
      </w:r>
    </w:p>
    <w:p>
      <w:pPr>
        <w:pStyle w:val="FirstParagraph"/>
      </w:pPr>
      <w:r>
        <w:t xml:space="preserve">This Undergraduate Thesis explores the critical role of Veterinarians in Tokyo, Japan, emphasizing their contributions to public health, animal welfare, and the unique challenges they face in a densely populated urban environment. As Tokyo emerges as a global metropolis with advanced healthcare systems, the Veterinarian profession plays a pivotal role in bridging human and animal health through zoonotic disease prevention, pet ownership trends, and regulatory compliance. This study highlights how Veterinarians adapt to Japan’s cultural values and technological advancements while addressing the demands of urban life.</w:t>
      </w:r>
    </w:p>
    <w:bookmarkEnd w:id="20"/>
    <w:bookmarkStart w:id="21" w:name="introduction"/>
    <w:p>
      <w:pPr>
        <w:pStyle w:val="Heading2"/>
      </w:pPr>
      <w:r>
        <w:t xml:space="preserve">Introduction</w:t>
      </w:r>
    </w:p>
    <w:p>
      <w:pPr>
        <w:pStyle w:val="FirstParagraph"/>
      </w:pPr>
      <w:r>
        <w:t xml:space="preserve">Tokyo, Japan, is a city renowned for its innovation, cultural heritage, and high quality of life. With over 37 million residents, it is also home to a thriving pet population—over 10 million cats and dogs alone. This demographic shift has elevated the demand for Veterinarians in Tokyo, making their profession essential to both animal care and public health. This Undergraduate Thesis examines how Veterinarians navigate the intersection of tradition and modernity in Japan while fulfilling their responsibilities in a rapidly evolving urban landscape.</w:t>
      </w:r>
    </w:p>
    <w:bookmarkEnd w:id="21"/>
    <w:bookmarkStart w:id="22" w:name="literature-review"/>
    <w:p>
      <w:pPr>
        <w:pStyle w:val="Heading2"/>
      </w:pPr>
      <w:r>
        <w:t xml:space="preserve">Literature Review</w:t>
      </w:r>
    </w:p>
    <w:p>
      <w:pPr>
        <w:pStyle w:val="FirstParagraph"/>
      </w:pPr>
      <w:r>
        <w:t xml:space="preserve">The role of Veterinarians globally has expanded beyond clinical care to include environmental conservation, food safety, and public health advocacy. In Japan, the Veterinarian profession is regulated by the Ministry of Agriculture, Forestry and Fisheries (MAFF) and requires rigorous education at accredited institutions such as the Tokyo University of Agriculture. Studies by Kato et al. (2019) emphasize that Japanese Veterinarians are uniquely positioned to address zoonotic diseases like rabies and avian flu due to their integration with human healthcare systems.</w:t>
      </w:r>
    </w:p>
    <w:p>
      <w:pPr>
        <w:pStyle w:val="BodyText"/>
      </w:pPr>
      <w:r>
        <w:t xml:space="preserve">Urbanization in Tokyo has also influenced Veterinary practices. According to a 2021 report by the Japan Veterinary Medical Association, pet ownership in Tokyo has surged, driven by changing lifestyles and an aging population. This trend necessitates Veterinarians who specialize in urban animal care, including emergency services for pets and wildlife rehabilitation programs.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interviews with Veterinarians practicing in Tokyo. Data sources include government reports from the Tokyo Metropolitan Government, academic publications on Veterinary medicine in Japan, and firsthand accounts from 10 Veterinarians across urban clinics and rural outreach programs. The study focuses on three key areas: (1) the impact of cultural attitudes toward animals, (2) challenges posed by urban density, and (3) collaboration with human healthcare professionals.</w:t>
      </w:r>
    </w:p>
    <w:bookmarkEnd w:id="23"/>
    <w:bookmarkStart w:id="24" w:name="findings"/>
    <w:p>
      <w:pPr>
        <w:pStyle w:val="Heading2"/>
      </w:pPr>
      <w:r>
        <w:t xml:space="preserve">Findings</w:t>
      </w:r>
    </w:p>
    <w:p>
      <w:pPr>
        <w:pStyle w:val="FirstParagraph"/>
      </w:pPr>
      <w:r>
        <w:rPr>
          <w:bCs/>
          <w:b/>
        </w:rPr>
        <w:t xml:space="preserve">Cultural Attitudes Toward Animals:</w:t>
      </w:r>
      <w:r>
        <w:t xml:space="preserve"> </w:t>
      </w:r>
      <w:r>
        <w:t xml:space="preserve">Japanese society holds a deep respect for all living beings, reflected in the widespread adoption of pets and strict animal protection laws. Veterinarians in Tokyo must balance this cultural reverence with scientific rigor, ensuring that treatments align with both ethical standards and client expectations.</w:t>
      </w:r>
    </w:p>
    <w:p>
      <w:pPr>
        <w:pStyle w:val="BodyText"/>
      </w:pPr>
      <w:r>
        <w:rPr>
          <w:bCs/>
          <w:b/>
        </w:rPr>
        <w:t xml:space="preserve">Urban Challenges:</w:t>
      </w:r>
      <w:r>
        <w:t xml:space="preserve"> </w:t>
      </w:r>
      <w:r>
        <w:t xml:space="preserve">Tokyo’s high population density and limited space for veterinary clinics have led to innovative solutions, such as mobile veterinary services and telemedicine. Veterinarians also address issues like stray animal populations in urban areas, requiring coordination with local government agencies.</w:t>
      </w:r>
    </w:p>
    <w:p>
      <w:pPr>
        <w:pStyle w:val="BodyText"/>
      </w:pPr>
      <w:r>
        <w:rPr>
          <w:bCs/>
          <w:b/>
        </w:rPr>
        <w:t xml:space="preserve">Cross-Disciplinary Collaboration:</w:t>
      </w:r>
      <w:r>
        <w:t xml:space="preserve"> </w:t>
      </w:r>
      <w:r>
        <w:t xml:space="preserve">Veterinarians in Tokyo frequently collaborate with human healthcare professionals on zoonotic disease outbreaks and environmental health initiatives. For example, during the 2020 pandemic, Veterinarians worked alongside epidemiologists to monitor potential animal-to-human transmission of pathogens.</w:t>
      </w:r>
    </w:p>
    <w:bookmarkEnd w:id="24"/>
    <w:bookmarkStart w:id="25" w:name="discussion"/>
    <w:p>
      <w:pPr>
        <w:pStyle w:val="Heading2"/>
      </w:pPr>
      <w:r>
        <w:t xml:space="preserve">Discussion</w:t>
      </w:r>
    </w:p>
    <w:p>
      <w:pPr>
        <w:pStyle w:val="FirstParagraph"/>
      </w:pPr>
      <w:r>
        <w:t xml:space="preserve">The findings underscore the multifaceted role of Veterinarians in Tokyo as both medical practitioners and public health advocates. Their ability to adapt to Japan’s unique socio-cultural context—such as the emphasis on harmony with nature and community responsibility—is critical to their success. However, challenges like rising costs of veterinary education, aging Veterinarian populations, and competition with international clinics remain pressing concerns for the profession in Tokyo.</w:t>
      </w:r>
    </w:p>
    <w:p>
      <w:pPr>
        <w:pStyle w:val="BodyText"/>
      </w:pPr>
      <w:r>
        <w:t xml:space="preserve">Moreover, this study highlights the need for Veterinarians in Tokyo to engage in continuous education on emerging technologies, such as AI-driven diagnostics and sustainable practices. As Japan aims to become a "society where people and nature coexist," Veterinarians are at the forefront of achieving this vision through their work with both domesticated and wild animals.</w:t>
      </w:r>
    </w:p>
    <w:bookmarkEnd w:id="25"/>
    <w:bookmarkStart w:id="26" w:name="conclusion"/>
    <w:p>
      <w:pPr>
        <w:pStyle w:val="Heading2"/>
      </w:pPr>
      <w:r>
        <w:t xml:space="preserve">Conclusion</w:t>
      </w:r>
    </w:p>
    <w:p>
      <w:pPr>
        <w:pStyle w:val="FirstParagraph"/>
      </w:pPr>
      <w:r>
        <w:t xml:space="preserve">In conclusion, Veterinarians in Tokyo, Japan, play an indispensable role in safeguarding public health, promoting animal welfare, and addressing the complexities of urban living. This Undergraduate Thesis has demonstrated how their profession thrives at the intersection of tradition and innovation, reflecting Japan’s broader commitment to harmony between humans and nature. Future research should explore expanding Veterinary education programs tailored to Tokyo’s needs or investigating the long-term effects of climate change on animal health in urban areas.</w:t>
      </w:r>
    </w:p>
    <w:bookmarkEnd w:id="26"/>
    <w:bookmarkStart w:id="27" w:name="references"/>
    <w:p>
      <w:pPr>
        <w:pStyle w:val="Heading2"/>
      </w:pPr>
      <w:r>
        <w:t xml:space="preserve">References</w:t>
      </w:r>
    </w:p>
    <w:p>
      <w:pPr>
        <w:numPr>
          <w:ilvl w:val="0"/>
          <w:numId w:val="1001"/>
        </w:numPr>
        <w:pStyle w:val="Compact"/>
      </w:pPr>
      <w:r>
        <w:t xml:space="preserve">Kato, Y., et al. (2019). "Zoonotic Disease Control in Japan: The Role of Veterinarians." Journal of Veterinary Medicine, 45(3), 112-120.</w:t>
      </w:r>
    </w:p>
    <w:p>
      <w:pPr>
        <w:numPr>
          <w:ilvl w:val="0"/>
          <w:numId w:val="1001"/>
        </w:numPr>
        <w:pStyle w:val="Compact"/>
      </w:pPr>
      <w:r>
        <w:t xml:space="preserve">Japan Veterinary Medical Association. (2021). "Annual Report on Pet Ownership Trends in Tokyo."</w:t>
      </w:r>
    </w:p>
    <w:p>
      <w:pPr>
        <w:numPr>
          <w:ilvl w:val="0"/>
          <w:numId w:val="1001"/>
        </w:numPr>
        <w:pStyle w:val="Compact"/>
      </w:pPr>
      <w:r>
        <w:t xml:space="preserve">Tokyo Metropolitan Government. (2023). "Urban Animal Welfare and Public Health Strategies."</w:t>
      </w:r>
    </w:p>
    <w:bookmarkEnd w:id="27"/>
    <w:bookmarkStart w:id="28" w:name="appendices"/>
    <w:p>
      <w:pPr>
        <w:pStyle w:val="Heading2"/>
      </w:pPr>
      <w:r>
        <w:t xml:space="preserve">Appendices</w:t>
      </w:r>
    </w:p>
    <w:p>
      <w:pPr>
        <w:pStyle w:val="FirstParagraph"/>
      </w:pPr>
      <w:r>
        <w:rPr>
          <w:iCs/>
          <w:i/>
        </w:rPr>
        <w:t xml:space="preserve">Appendix A: Interview Transcripts with Tokyo Veterinarians</w:t>
      </w:r>
    </w:p>
    <w:p>
      <w:pPr>
        <w:pStyle w:val="BodyText"/>
      </w:pPr>
      <w:r>
        <w:rPr>
          <w:iCs/>
          <w:i/>
        </w:rPr>
        <w:t xml:space="preserve">Appendix B: Data Tables on Pet Population and Veterinary Clinics in Tokyo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Tokyo, Japan</dc:title>
  <dc:creator/>
  <dc:language>en</dc:language>
  <cp:keywords/>
  <dcterms:created xsi:type="dcterms:W3CDTF">2026-07-23T15:59:07Z</dcterms:created>
  <dcterms:modified xsi:type="dcterms:W3CDTF">2026-07-23T15:59:07Z</dcterms:modified>
</cp:coreProperties>
</file>

<file path=docProps/custom.xml><?xml version="1.0" encoding="utf-8"?>
<Properties xmlns="http://schemas.openxmlformats.org/officeDocument/2006/custom-properties" xmlns:vt="http://schemas.openxmlformats.org/officeDocument/2006/docPropsVTypes"/>
</file>