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1c0693429c8d72bacc79407671685c12777d1da"/>
    <w:p>
      <w:pPr>
        <w:pStyle w:val="Heading1"/>
      </w:pPr>
      <w:r>
        <w:t xml:space="preserve">Undergraduate Thesis: The Role of Veterinarians in Nepal Kathmandu</w:t>
      </w:r>
    </w:p>
    <w:bookmarkStart w:id="20" w:name="abstract"/>
    <w:p>
      <w:pPr>
        <w:pStyle w:val="Heading2"/>
      </w:pPr>
      <w:r>
        <w:t xml:space="preserve">Abstract</w:t>
      </w:r>
    </w:p>
    <w:p>
      <w:pPr>
        <w:pStyle w:val="FirstParagraph"/>
      </w:pPr>
      <w:r>
        <w:t xml:space="preserve">This Undergraduate Thesis explores the vital role of Veterinarians in Nepal Kathmandu, emphasizing their contributions to animal health, public safety, and rural development. As a hub of urbanization and cultural diversity, Kathmandu presents unique challenges and opportunities for Veterinarians. The study examines the current state of veterinary practices in the region, highlights challenges faced by professionals, and proposes strategies for improving accessibility to veterinary services. By integrating socio-economic factors with healthcare needs, this thesis aims to underscore the importance of Veterinarians in fostering sustainable development across Nepal Kathmandu.</w:t>
      </w:r>
    </w:p>
    <w:bookmarkEnd w:id="20"/>
    <w:bookmarkStart w:id="21" w:name="introduction"/>
    <w:p>
      <w:pPr>
        <w:pStyle w:val="Heading2"/>
      </w:pPr>
      <w:r>
        <w:t xml:space="preserve">Introduction</w:t>
      </w:r>
    </w:p>
    <w:p>
      <w:pPr>
        <w:pStyle w:val="FirstParagraph"/>
      </w:pPr>
      <w:r>
        <w:t xml:space="preserve">Nepal Kathmandu, the capital city and a center of political, cultural, and economic activity in Nepal, plays a pivotal role in shaping the nation’s healthcare landscape. Among its diverse sectors, veterinary medicine holds significant importance due to the interplay between human health and animal welfare. Veterinarians in Nepal Kathmandu are tasked with addressing not only domesticated animals but also stray populations, agricultural livestock, and wildlife conservation efforts. This thesis investigates how Veterinarians navigate their roles in this dynamic environment while contributing to broader public health goals.</w:t>
      </w:r>
    </w:p>
    <w:bookmarkEnd w:id="21"/>
    <w:bookmarkStart w:id="22" w:name="Xf4f39c7238d7214cca4a35d9cdcb8e6c5d4896a"/>
    <w:p>
      <w:pPr>
        <w:pStyle w:val="Heading2"/>
      </w:pPr>
      <w:r>
        <w:t xml:space="preserve">Historical Context of Veterinary Medicine in Nepal</w:t>
      </w:r>
    </w:p>
    <w:p>
      <w:pPr>
        <w:pStyle w:val="FirstParagraph"/>
      </w:pPr>
      <w:r>
        <w:t xml:space="preserve">Veterinary medicine in Nepal has evolved over decades, with formal education emerging in the mid-20th century. The Institute of Agriculture and Animal Science (IAAS) under Tribhuvan University was established to train Veterinarians, focusing on livestock health and rural development. However, urban areas like Kathmandu have seen a shift in focus toward companion animals and zoonotic disease control. This duality reflects the need for Veterinarians in Kathmandu to adapt their expertise to both urban and rural challenges.</w:t>
      </w:r>
    </w:p>
    <w:bookmarkEnd w:id="22"/>
    <w:bookmarkStart w:id="23" w:name="Xa930d06aa2bc8b029dac2f0e8276a723f632c20"/>
    <w:p>
      <w:pPr>
        <w:pStyle w:val="Heading2"/>
      </w:pPr>
      <w:r>
        <w:t xml:space="preserve">The Role of Veterinarians in Public Health</w:t>
      </w:r>
    </w:p>
    <w:p>
      <w:pPr>
        <w:pStyle w:val="FirstParagraph"/>
      </w:pPr>
      <w:r>
        <w:t xml:space="preserve">Veterinarians in Nepal Kathmandu are critical to preventing zoonotic diseases, which pose risks to human populations. Stray dogs, for instance, contribute to rabies transmission, a public health concern addressed through vaccination campaigns led by local Veterinarians. Additionally, Veterinarians collaborate with municipal authorities to manage waste disposal and ensure the safety of food-producing animals in urban farms. Their work underscores the interconnectedness of animal and human health in Kathmandu’s densely populated environment.</w:t>
      </w:r>
    </w:p>
    <w:bookmarkEnd w:id="23"/>
    <w:bookmarkStart w:id="24" w:name="Xebaa6c60e9511d639d23507f0dcd2e8a8a4dda5"/>
    <w:p>
      <w:pPr>
        <w:pStyle w:val="Heading2"/>
      </w:pPr>
      <w:r>
        <w:t xml:space="preserve">Challenges Faced by Veterinarians in Nepal Kathmandu</w:t>
      </w:r>
    </w:p>
    <w:p>
      <w:pPr>
        <w:pStyle w:val="FirstParagraph"/>
      </w:pPr>
      <w:r>
        <w:t xml:space="preserve">Despite their importance, Veterinarians in Nepal Kathmandu face several challenges. Limited resources, such as access to modern diagnostic tools and medications, hinder effective treatment. Urbanization has increased the demand for veterinary services but also led to overcrowding in clinics and a lack of infrastructure. Furthermore, awareness about animal welfare remains low among the general population, requiring Veterinarians to engage in community education programs.</w:t>
      </w:r>
    </w:p>
    <w:bookmarkEnd w:id="24"/>
    <w:bookmarkStart w:id="25" w:name="X2bc37872a96e084cd96464cdb58d833cddcb395"/>
    <w:p>
      <w:pPr>
        <w:pStyle w:val="Heading2"/>
      </w:pPr>
      <w:r>
        <w:t xml:space="preserve">Veterinary Education and Training in Kathmandu</w:t>
      </w:r>
    </w:p>
    <w:p>
      <w:pPr>
        <w:pStyle w:val="FirstParagraph"/>
      </w:pPr>
      <w:r>
        <w:t xml:space="preserve">Undergraduate and postgraduate veterinary programs at institutions like Tribhuvan University’s College of Veterinary Science prepare future Veterinarians for diverse roles. These programs emphasize clinical practice, animal husbandry, and public health. However, the curriculum often lags behind the rapid urbanization seen in Kathmandu, necessitating updates to include topics like wildlife conservation and urban veterinary management.</w:t>
      </w:r>
    </w:p>
    <w:bookmarkEnd w:id="25"/>
    <w:bookmarkStart w:id="26" w:name="X74a28a6814628c00c2e4c8f5606c7d8d5e47ff6"/>
    <w:p>
      <w:pPr>
        <w:pStyle w:val="Heading2"/>
      </w:pPr>
      <w:r>
        <w:t xml:space="preserve">The Economic Impact of Veterinarians in Kathmandu</w:t>
      </w:r>
    </w:p>
    <w:p>
      <w:pPr>
        <w:pStyle w:val="FirstParagraph"/>
      </w:pPr>
      <w:r>
        <w:t xml:space="preserve">Veterinarians contribute to Nepal’s economy by ensuring the health of livestock that supports dairy and meat industries. In Kathmandu, their role extends to supporting small-scale farmers who rely on animals for income. By reducing disease outbreaks and improving productivity, Veterinarians help sustain rural livelihoods while promoting urban agricultural initiatives.</w:t>
      </w:r>
    </w:p>
    <w:bookmarkEnd w:id="26"/>
    <w:bookmarkStart w:id="27" w:name="future-prospects-and-recommendations"/>
    <w:p>
      <w:pPr>
        <w:pStyle w:val="Heading2"/>
      </w:pPr>
      <w:r>
        <w:t xml:space="preserve">Future Prospects and Recommendations</w:t>
      </w:r>
    </w:p>
    <w:p>
      <w:pPr>
        <w:pStyle w:val="FirstParagraph"/>
      </w:pPr>
      <w:r>
        <w:t xml:space="preserve">To enhance the effectiveness of Veterinarians in Nepal Kathmandu, several measures are proposed:</w:t>
      </w:r>
    </w:p>
    <w:p>
      <w:pPr>
        <w:numPr>
          <w:ilvl w:val="0"/>
          <w:numId w:val="1001"/>
        </w:numPr>
        <w:pStyle w:val="Compact"/>
      </w:pPr>
      <w:r>
        <w:t xml:space="preserve">Increasing funding for veterinary education to align with modern practices.</w:t>
      </w:r>
    </w:p>
    <w:p>
      <w:pPr>
        <w:numPr>
          <w:ilvl w:val="0"/>
          <w:numId w:val="1001"/>
        </w:numPr>
        <w:pStyle w:val="Compact"/>
      </w:pPr>
      <w:r>
        <w:t xml:space="preserve">Establishing more clinics and mobile veterinary units to reach underserved areas.</w:t>
      </w:r>
    </w:p>
    <w:p>
      <w:pPr>
        <w:numPr>
          <w:ilvl w:val="0"/>
          <w:numId w:val="1001"/>
        </w:numPr>
        <w:pStyle w:val="Compact"/>
      </w:pPr>
      <w:r>
        <w:t xml:space="preserve">Strengthening collaboration between Veterinarians and public health officials to address zoonotic risks.</w:t>
      </w:r>
    </w:p>
    <w:p>
      <w:pPr>
        <w:pStyle w:val="FirstParagraph"/>
      </w:pPr>
      <w:r>
        <w:t xml:space="preserve">These steps would empower Veterinarians to fulfill their roles more effectively in a city that is both a cultural heartland and an economic driver for Nepal.</w:t>
      </w:r>
    </w:p>
    <w:bookmarkEnd w:id="27"/>
    <w:bookmarkStart w:id="28" w:name="conclusion"/>
    <w:p>
      <w:pPr>
        <w:pStyle w:val="Heading2"/>
      </w:pPr>
      <w:r>
        <w:t xml:space="preserve">Conclusion</w:t>
      </w:r>
    </w:p>
    <w:p>
      <w:pPr>
        <w:pStyle w:val="FirstParagraph"/>
      </w:pPr>
      <w:r>
        <w:t xml:space="preserve">This Undergraduate Thesis highlights the indispensable role of Veterinarians in Nepal Kathmandu, where their expertise bridges animal health, public safety, and socio-economic development. As Kathmandu continues to grow, the need for skilled Veterinarians will only intensify. By addressing existing challenges and embracing innovative practices, Veterinarians can ensure a healthier future for both humans and animals in this vibrant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Nepal Kathmandu</dc:title>
  <dc:creator/>
  <dc:language>en</dc:language>
  <cp:keywords/>
  <dcterms:created xsi:type="dcterms:W3CDTF">2026-07-21T10:35:35Z</dcterms:created>
  <dcterms:modified xsi:type="dcterms:W3CDTF">2026-07-21T10:35:35Z</dcterms:modified>
</cp:coreProperties>
</file>

<file path=docProps/custom.xml><?xml version="1.0" encoding="utf-8"?>
<Properties xmlns="http://schemas.openxmlformats.org/officeDocument/2006/custom-properties" xmlns:vt="http://schemas.openxmlformats.org/officeDocument/2006/docPropsVTypes"/>
</file>