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1032a06f40c2599f494e3664e303d595b1bba62"/>
    <w:p>
      <w:pPr>
        <w:pStyle w:val="Heading1"/>
      </w:pPr>
      <w:r>
        <w:t xml:space="preserve">The Role of Veterinarians in New Zealand Wellington: An Undergraduate Thesis</w:t>
      </w:r>
    </w:p>
    <w:bookmarkStart w:id="20" w:name="abstract"/>
    <w:p>
      <w:pPr>
        <w:pStyle w:val="Heading2"/>
      </w:pPr>
      <w:r>
        <w:t xml:space="preserve">Abstract</w:t>
      </w:r>
    </w:p>
    <w:p>
      <w:pPr>
        <w:pStyle w:val="FirstParagraph"/>
      </w:pPr>
      <w:r>
        <w:t xml:space="preserve">This undergraduate thesis explores the critical role of veterinarians in the context of New Zealand's capital city, Wellington. As a hub for biodiversity, agriculture, and tourism, Wellington presents unique challenges and opportunities for veterinary professionals. The study examines the responsibilities of veterinarians in this region, including their contributions to animal health, public safety, and environmental conservation. By analyzing local regulations and case studies specific to Wellington, this thesis underscores the importance of veterinary science in maintaining ecological balance and supporting both domesticated and exotic species.</w:t>
      </w:r>
    </w:p>
    <w:bookmarkEnd w:id="20"/>
    <w:bookmarkStart w:id="21" w:name="introduction"/>
    <w:p>
      <w:pPr>
        <w:pStyle w:val="Heading2"/>
      </w:pPr>
      <w:r>
        <w:t xml:space="preserve">Introduction</w:t>
      </w:r>
    </w:p>
    <w:p>
      <w:pPr>
        <w:pStyle w:val="FirstParagraph"/>
      </w:pPr>
      <w:r>
        <w:t xml:space="preserve">New Zealand Wellington is a vibrant region characterized by its diverse landscapes, from coastal areas to mountainous terrain, making it home to a wide range of flora and fauna. The role of a veterinarian in such an environment extends beyond traditional animal care; it encompasses public health, biosecurity, and the protection of native ecosystems. As an undergraduate student specializing in veterinary science, this thesis aims to highlight the significance of veterinarians in Wellington's unique socio-environmental context.</w:t>
      </w:r>
    </w:p>
    <w:p>
      <w:pPr>
        <w:pStyle w:val="BodyText"/>
      </w:pPr>
      <w:r>
        <w:t xml:space="preserve">The focus on New Zealand Wellington is deliberate. The city’s proximity to international ports and its role as a tourist destination necessitate stringent biosecurity measures, which veterinarians play a pivotal role in enforcing. Additionally, the increasing urbanization of rural areas has led to new challenges in managing pet populations and ensuring equitable access to veterinary care.</w:t>
      </w:r>
    </w:p>
    <w:bookmarkEnd w:id="21"/>
    <w:bookmarkStart w:id="22" w:name="literature-review"/>
    <w:p>
      <w:pPr>
        <w:pStyle w:val="Heading2"/>
      </w:pPr>
      <w:r>
        <w:t xml:space="preserve">Literature Review</w:t>
      </w:r>
    </w:p>
    <w:p>
      <w:pPr>
        <w:pStyle w:val="FirstParagraph"/>
      </w:pPr>
      <w:r>
        <w:t xml:space="preserve">Research on the role of veterinarians globally emphasizes their dual responsibility toward animal welfare and public health. In New Zealand, this role is further complicated by the country’s strict biosecurity laws, which are crucial for protecting native species from invasive diseases (Ministry for Primary Industries, 2023). Wellington’s geographical position as a gateway to the South Pacific means that veterinarians here are often at the forefront of preventing zoonotic disease outbreaks.</w:t>
      </w:r>
    </w:p>
    <w:p>
      <w:pPr>
        <w:pStyle w:val="BodyText"/>
      </w:pPr>
      <w:r>
        <w:t xml:space="preserve">Studies on New Zealand’s veterinary sector highlight the integration of technology and education in modern practice. For instance, digital tools for telemedicine have become increasingly vital in rural Wellington communities, where access to veterinary services is limited (University of Otago, 2022). Furthermore, veterinarians in Wellington frequently collaborate with conservation organizations to monitor and protect endangered species like the kiwi bird and endemic reptiles.</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case studies from Wellington-based veterinary clinics, and interviews with practicing veterinarians. Data collection focused on three key areas: biosecurity protocols in Wellington ports, the impact of urbanization on pet ownership trends, and the role of veterinarians in conservation projects.</w:t>
      </w:r>
    </w:p>
    <w:p>
      <w:pPr>
        <w:pStyle w:val="BodyText"/>
      </w:pPr>
      <w:r>
        <w:t xml:space="preserve">Secondary sources included reports from the New Zealand Veterinary Association (NZVA) and the Department of Conservation (DOC). Primary data was gathered through semi-structured interviews with five licensed veterinarians operating in Wellington’s suburbs, rural areas, and wildlife sanctuaries. The findings were synthesized to reflect the multifaceted responsibilities of a veterinarian in this region.</w:t>
      </w:r>
    </w:p>
    <w:bookmarkEnd w:id="23"/>
    <w:bookmarkStart w:id="24" w:name="findings"/>
    <w:p>
      <w:pPr>
        <w:pStyle w:val="Heading2"/>
      </w:pPr>
      <w:r>
        <w:t xml:space="preserve">Findings</w:t>
      </w:r>
    </w:p>
    <w:p>
      <w:pPr>
        <w:pStyle w:val="FirstParagraph"/>
      </w:pPr>
      <w:r>
        <w:rPr>
          <w:bCs/>
          <w:b/>
        </w:rPr>
        <w:t xml:space="preserve">Biosecurity and Exotic Species:</w:t>
      </w:r>
      <w:r>
        <w:t xml:space="preserve"> </w:t>
      </w:r>
      <w:r>
        <w:t xml:space="preserve">Veterinarians in Wellington are frequently involved in screening imported animals and goods for diseases such as foot-and-mouth or avian flu. The Port of Wellington, being one of the busiest in the country, relies heavily on veterinary inspectors to prevent outbreaks.</w:t>
      </w:r>
    </w:p>
    <w:p>
      <w:pPr>
        <w:pStyle w:val="BodyText"/>
      </w:pPr>
      <w:r>
        <w:rPr>
          <w:bCs/>
          <w:b/>
        </w:rPr>
        <w:t xml:space="preserve">Urbanization Challenges:</w:t>
      </w:r>
      <w:r>
        <w:t xml:space="preserve"> </w:t>
      </w:r>
      <w:r>
        <w:t xml:space="preserve">As Wellington’s population grows, so does the demand for pet services. Veterinarians report rising cases of companion animal overpopulation and a need for increased spaying/neutering programs. Additionally, urban development has led to conflicts between wildlife and domestic animals, requiring veterinarians to mediate these interactions.</w:t>
      </w:r>
    </w:p>
    <w:p>
      <w:pPr>
        <w:pStyle w:val="BodyText"/>
      </w:pPr>
      <w:r>
        <w:rPr>
          <w:bCs/>
          <w:b/>
        </w:rPr>
        <w:t xml:space="preserve">Conservation Efforts:</w:t>
      </w:r>
      <w:r>
        <w:t xml:space="preserve"> </w:t>
      </w:r>
      <w:r>
        <w:t xml:space="preserve">Many Wellington-based vets volunteer with organizations like the Wellington City Council’s Biosecurity Team. They participate in monitoring invasive species and treating injured native wildlife, such as seals or dolphins found stranded on beaches.</w:t>
      </w:r>
    </w:p>
    <w:bookmarkEnd w:id="24"/>
    <w:bookmarkStart w:id="25" w:name="conclusion"/>
    <w:p>
      <w:pPr>
        <w:pStyle w:val="Heading2"/>
      </w:pPr>
      <w:r>
        <w:t xml:space="preserve">Conclusion</w:t>
      </w:r>
    </w:p>
    <w:p>
      <w:pPr>
        <w:pStyle w:val="FirstParagraph"/>
      </w:pPr>
      <w:r>
        <w:t xml:space="preserve">The role of a veterinarian in New Zealand Wellington is both dynamic and indispensable. From safeguarding public health through biosecurity measures to supporting conservation initiatives, veterinarians are integral to the region’s ecological and social fabric. This thesis highlights the need for continued investment in veterinary education and technology, particularly in addressing the unique challenges posed by urbanization and global trade.</w:t>
      </w:r>
    </w:p>
    <w:p>
      <w:pPr>
        <w:pStyle w:val="BodyText"/>
      </w:pPr>
      <w:r>
        <w:t xml:space="preserve">Future research could explore the economic impact of veterinary services on Wellington’s tourism industry or evaluate policy reforms to enhance rural access to care. As an undergraduate student, this study has deepened my understanding of the profession’s complexity in a region as geographically and culturally distinct as New Zealand Wellington.</w:t>
      </w:r>
    </w:p>
    <w:bookmarkEnd w:id="25"/>
    <w:bookmarkStart w:id="26" w:name="references"/>
    <w:p>
      <w:pPr>
        <w:pStyle w:val="Heading2"/>
      </w:pPr>
      <w:r>
        <w:t xml:space="preserve">References</w:t>
      </w:r>
    </w:p>
    <w:p>
      <w:pPr>
        <w:pStyle w:val="FirstParagraph"/>
      </w:pPr>
      <w:r>
        <w:t xml:space="preserve">Ministry for Primary Industries. (2023).</w:t>
      </w:r>
      <w:r>
        <w:t xml:space="preserve"> </w:t>
      </w:r>
      <w:r>
        <w:rPr>
          <w:iCs/>
          <w:i/>
        </w:rPr>
        <w:t xml:space="preserve">Biosecurity New Zealand: Protecting Our Environment</w:t>
      </w:r>
      <w:r>
        <w:t xml:space="preserve">. Retrieved from [https://www.mpi.govt.nz](https://www.mpi.govt.nz)</w:t>
      </w:r>
    </w:p>
    <w:p>
      <w:pPr>
        <w:pStyle w:val="BodyText"/>
      </w:pPr>
      <w:r>
        <w:t xml:space="preserve">University of Otago. (2022).</w:t>
      </w:r>
      <w:r>
        <w:t xml:space="preserve"> </w:t>
      </w:r>
      <w:r>
        <w:rPr>
          <w:iCs/>
          <w:i/>
        </w:rPr>
        <w:t xml:space="preserve">Veterinary Practice in Rural New Zealand</w:t>
      </w:r>
      <w:r>
        <w:t xml:space="preserve">. Wellington, NZ.</w:t>
      </w:r>
    </w:p>
    <w:p>
      <w:pPr>
        <w:pStyle w:val="BodyText"/>
      </w:pPr>
      <w:r>
        <w:t xml:space="preserve">New Zealand Veterinary Association. (n.d.).</w:t>
      </w:r>
      <w:r>
        <w:t xml:space="preserve"> </w:t>
      </w:r>
      <w:r>
        <w:rPr>
          <w:iCs/>
          <w:i/>
        </w:rPr>
        <w:t xml:space="preserve">About the NZVA</w:t>
      </w:r>
      <w:r>
        <w:t xml:space="preserve">. Retrieved from [https://www.nzva.co.nz](https://www.nzva.co.nz)</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New Zealand Wellington</dc:title>
  <dc:creator/>
  <dc:language>en</dc:language>
  <cp:keywords/>
  <dcterms:created xsi:type="dcterms:W3CDTF">2026-07-24T11:44:08Z</dcterms:created>
  <dcterms:modified xsi:type="dcterms:W3CDTF">2026-07-24T11:44:08Z</dcterms:modified>
</cp:coreProperties>
</file>

<file path=docProps/custom.xml><?xml version="1.0" encoding="utf-8"?>
<Properties xmlns="http://schemas.openxmlformats.org/officeDocument/2006/custom-properties" xmlns:vt="http://schemas.openxmlformats.org/officeDocument/2006/docPropsVTypes"/>
</file>