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0dd7c93fa2784331a68fc9ca4f0c1093e99b9f4"/>
    <w:p>
      <w:pPr>
        <w:pStyle w:val="Heading1"/>
      </w:pPr>
      <w:r>
        <w:t xml:space="preserve">Undergraduate Thesis: The Role of Veterinarians in Spain Barcelona</w:t>
      </w:r>
    </w:p>
    <w:bookmarkStart w:id="20" w:name="abstract"/>
    <w:p>
      <w:pPr>
        <w:pStyle w:val="Heading2"/>
      </w:pPr>
      <w:r>
        <w:t xml:space="preserve">Abstract</w:t>
      </w:r>
    </w:p>
    <w:p>
      <w:pPr>
        <w:pStyle w:val="FirstParagraph"/>
      </w:pPr>
      <w:r>
        <w:t xml:space="preserve">This Undergraduate Thesis explores the multifaceted responsibilities and challenges faced by Veterinarians in the vibrant city of Spain Barcelona. As a major cultural and economic hub, Barcelona presents unique opportunities and obstacles for veterinary professionals, from urban animal welfare to the intersection of local regulations and global trends in veterinary medicine. The study examines how Veterinarians in this region adapt to the needs of both domesticated animals and wildlife within an urban setting, emphasizing their critical role in public health, environmental conservation, and community engagement. This document serves as a foundation for understanding the academic and practical dimensions of Veterinary practice tailored to the specific context of Spain Barcelona.</w:t>
      </w:r>
    </w:p>
    <w:bookmarkEnd w:id="20"/>
    <w:bookmarkStart w:id="21" w:name="introduction"/>
    <w:p>
      <w:pPr>
        <w:pStyle w:val="Heading2"/>
      </w:pPr>
      <w:r>
        <w:t xml:space="preserve">Introduction</w:t>
      </w:r>
    </w:p>
    <w:p>
      <w:pPr>
        <w:pStyle w:val="FirstParagraph"/>
      </w:pPr>
      <w:r>
        <w:t xml:space="preserve">The field of Veterinary science is essential to maintaining the health and well-being of animals, which in turn impacts human society. In Spain, particularly in Barcelona, Veterinarians play a pivotal role in addressing both traditional and emerging challenges. Barcelona's diverse population—including domestic pets, livestock, and wildlife—requires a nuanced approach to veterinary care that integrates local cultural values with international standards of animal health.</w:t>
      </w:r>
    </w:p>
    <w:p>
      <w:pPr>
        <w:pStyle w:val="BodyText"/>
      </w:pPr>
      <w:r>
        <w:t xml:space="preserve">This thesis aims to analyze the academic and professional landscape for Veterinarians in Spain Barcelona, highlighting key areas such as regulatory frameworks, educational programs at universities like the Universitat Autònoma de Barcelona, and the socio-economic factors influencing veterinary practice. By focusing on this region, the study seeks to contribute to a deeper understanding of how Veterinary professionals navigate urban environments while balancing ethical responsibilities and scientific advancements.</w:t>
      </w:r>
    </w:p>
    <w:bookmarkEnd w:id="21"/>
    <w:bookmarkStart w:id="22" w:name="literature-review"/>
    <w:p>
      <w:pPr>
        <w:pStyle w:val="Heading2"/>
      </w:pPr>
      <w:r>
        <w:t xml:space="preserve">Literature Review</w:t>
      </w:r>
    </w:p>
    <w:p>
      <w:pPr>
        <w:pStyle w:val="FirstParagraph"/>
      </w:pPr>
      <w:r>
        <w:t xml:space="preserve">Existing research underscores the importance of Veterinarians in urban settings like Barcelona, where they must address issues ranging from zoonotic diseases to the ethical treatment of companion animals. Studies have shown that Spain's Veterinary education system emphasizes both clinical practice and research, preparing graduates to work in diverse roles such as public health officials, wildlife conservationists, and animal welfare advocates (García et al., 2021). In Barcelona, Veterinarians often collaborate with local governments and NGOs to manage stray animal populations while promoting responsible pet ownership.</w:t>
      </w:r>
    </w:p>
    <w:p>
      <w:pPr>
        <w:pStyle w:val="BodyText"/>
      </w:pPr>
      <w:r>
        <w:t xml:space="preserve">Furthermore, the integration of technology in Veterinary care—such as telemedicine and digital health records—is becoming increasingly relevant in Spain. This trend is particularly notable in cities like Barcelona, where innovation drives efficiency across all sectors (Rodríguez &amp; López, 2022). The thesis draws on these insights to contextualize the evolving role of Veterinarians in this dynamic city.</w:t>
      </w:r>
    </w:p>
    <w:bookmarkEnd w:id="22"/>
    <w:bookmarkStart w:id="23" w:name="methodology"/>
    <w:p>
      <w:pPr>
        <w:pStyle w:val="Heading2"/>
      </w:pPr>
      <w:r>
        <w:t xml:space="preserve">Methodology</w:t>
      </w:r>
    </w:p>
    <w:p>
      <w:pPr>
        <w:pStyle w:val="FirstParagraph"/>
      </w:pPr>
      <w:r>
        <w:t xml:space="preserve">The research methodology employed for this Undergraduate Thesis includes a combination of qualitative and quantitative approaches. Data was collected through interviews with Veterinarians practicing in Barcelona, surveys distributed to veterinary clinics, and an analysis of academic programs offered by Spanish universities. The study also incorporated secondary sources such as peer-reviewed journals, government reports on animal health policies, and case studies from local Veterinary associations.</w:t>
      </w:r>
    </w:p>
    <w:p>
      <w:pPr>
        <w:pStyle w:val="BodyText"/>
      </w:pPr>
      <w:r>
        <w:t xml:space="preserve">To ensure relevance to Spain Barcelona's unique context, the research focused on themes such as urban animal welfare laws, the impact of tourism on veterinary services, and the role of Veterinarians in combating climate change-related health issues. This approach allowed for a comprehensive exploration of how Veterinarians in this region address both localized and global challenges.</w:t>
      </w:r>
    </w:p>
    <w:bookmarkEnd w:id="23"/>
    <w:bookmarkStart w:id="24" w:name="results-and-discussion"/>
    <w:p>
      <w:pPr>
        <w:pStyle w:val="Heading2"/>
      </w:pPr>
      <w:r>
        <w:t xml:space="preserve">Results and Discussion</w:t>
      </w:r>
    </w:p>
    <w:p>
      <w:pPr>
        <w:pStyle w:val="FirstParagraph"/>
      </w:pPr>
      <w:r>
        <w:t xml:space="preserve">The findings reveal that Veterinarians in Barcelona are increasingly involved in interdisciplinary work, collaborating with urban planners, environmental scientists, and public health officials to create holistic solutions for animal welfare. For instance, initiatives to reduce the stray dog population have been supported by Veterinary professionals through spaying/neutering programs and partnerships with local shelters.</w:t>
      </w:r>
    </w:p>
    <w:p>
      <w:pPr>
        <w:pStyle w:val="BodyText"/>
      </w:pPr>
      <w:r>
        <w:t xml:space="preserve">Additionally, the study highlights the challenges Veterinarians face in balancing commercial demands with ethical considerations. Many respondents emphasized the need for greater public awareness about responsible pet ownership, particularly among tourists who may not be familiar with Spain's laws regarding animal care. The results also indicate that Veterinarians in Barcelona are at the forefront of adopting new technologies to improve diagnostic accuracy and patient outcomes.</w:t>
      </w:r>
    </w:p>
    <w:bookmarkEnd w:id="24"/>
    <w:bookmarkStart w:id="25" w:name="conclusion"/>
    <w:p>
      <w:pPr>
        <w:pStyle w:val="Heading2"/>
      </w:pPr>
      <w:r>
        <w:t xml:space="preserve">Conclusion</w:t>
      </w:r>
    </w:p>
    <w:p>
      <w:pPr>
        <w:pStyle w:val="FirstParagraph"/>
      </w:pPr>
      <w:r>
        <w:t xml:space="preserve">In conclusion, this Undergraduate Thesis underscores the vital role of Veterinarians in Spain Barcelona as both healthcare providers and community leaders. Their work extends beyond clinical settings to influence public policy, environmental sustainability, and cultural attitudes toward animals. As Barcelona continues to grow as a global city, the Veterinary profession must remain adaptive and innovative to meet the needs of its diverse population.</w:t>
      </w:r>
    </w:p>
    <w:p>
      <w:pPr>
        <w:pStyle w:val="BodyText"/>
      </w:pPr>
      <w:r>
        <w:t xml:space="preserve">This study serves as a call for further research into the intersection of Veterinary science and urban development in Spain. By prioritizing education, ethical practice, and technological integration, Veterinarians in Barcelona can continue to make meaningful contributions to both animal welfare and human society.</w:t>
      </w:r>
    </w:p>
    <w:bookmarkEnd w:id="25"/>
    <w:bookmarkStart w:id="26" w:name="references"/>
    <w:p>
      <w:pPr>
        <w:pStyle w:val="Heading2"/>
      </w:pPr>
      <w:r>
        <w:t xml:space="preserve">References</w:t>
      </w:r>
    </w:p>
    <w:p>
      <w:pPr>
        <w:numPr>
          <w:ilvl w:val="0"/>
          <w:numId w:val="1001"/>
        </w:numPr>
        <w:pStyle w:val="Compact"/>
      </w:pPr>
      <w:r>
        <w:t xml:space="preserve">García, M., &amp; Fernández, J. (2021). "Veterinary Education in Spain: A Focus on Urban Practice." Journal of Veterinary Science and Policy, 15(3), 45-60.</w:t>
      </w:r>
    </w:p>
    <w:p>
      <w:pPr>
        <w:numPr>
          <w:ilvl w:val="0"/>
          <w:numId w:val="1001"/>
        </w:numPr>
        <w:pStyle w:val="Compact"/>
      </w:pPr>
      <w:r>
        <w:t xml:space="preserve">Rodríguez, L., &amp; López, R. (2022). "Technology and Innovation in Spanish Veterinary Medicine." Animal Health Review, 18(2), 78-93.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Veterinarians in Barcelona</w:t>
      </w:r>
      <w:r>
        <w:br/>
      </w:r>
      <w:r>
        <w:rPr>
          <w:bCs/>
          <w:b/>
        </w:rPr>
        <w:t xml:space="preserve">Appendix B:</w:t>
      </w:r>
      <w:r>
        <w:t xml:space="preserve"> </w:t>
      </w:r>
      <w:r>
        <w:t xml:space="preserve">Survey Data from Local Veterinary Clinics</w:t>
      </w:r>
    </w:p>
    <w:bookmarkEnd w:id="27"/>
    <w:p>
      <w:pPr>
        <w:pStyle w:val="BodyText"/>
      </w:pPr>
      <w:r>
        <w:t xml:space="preserve">This Undergraduate Thesis is submitted as a requirement for the degree in Veterinary Science at the Universitat Autònoma de Barcelona, Spain.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Spain Barcelona</dc:title>
  <dc:creator/>
  <dc:language>en</dc:language>
  <cp:keywords/>
  <dcterms:created xsi:type="dcterms:W3CDTF">2026-07-23T05:34:13Z</dcterms:created>
  <dcterms:modified xsi:type="dcterms:W3CDTF">2026-07-23T05:34:13Z</dcterms:modified>
</cp:coreProperties>
</file>

<file path=docProps/custom.xml><?xml version="1.0" encoding="utf-8"?>
<Properties xmlns="http://schemas.openxmlformats.org/officeDocument/2006/custom-properties" xmlns:vt="http://schemas.openxmlformats.org/officeDocument/2006/docPropsVTypes"/>
</file>