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5112bc3af28152e02c5099f41c21f7501de644f"/>
    <w:p>
      <w:pPr>
        <w:pStyle w:val="Heading1"/>
      </w:pPr>
      <w:r>
        <w:t xml:space="preserve">Undergraduate Thesis: The Role of Veterinarians in Switzerland Zurich</w:t>
      </w:r>
    </w:p>
    <w:p>
      <w:pPr>
        <w:pStyle w:val="FirstParagraph"/>
      </w:pPr>
      <w:r>
        <w:t xml:space="preserve">This document serves as an</w:t>
      </w:r>
      <w:r>
        <w:t xml:space="preserve"> </w:t>
      </w:r>
      <w:r>
        <w:rPr>
          <w:bCs/>
          <w:b/>
        </w:rPr>
        <w:t xml:space="preserve">Undergraduate Thesis</w:t>
      </w:r>
      <w:r>
        <w:t xml:space="preserve"> </w:t>
      </w:r>
      <w:r>
        <w:t xml:space="preserve">exploring the critical role of veterinarians in the canton of Zurich, Switzerland. The thesis examines the professional responsibilities, educational requirements, and societal impact of veterinary medicine within this region. By focusing on Zurich—a hub for both academic excellence and animal welfare advocacy—the study highlights how Swiss regulations and cultural values shape veterinary practice.</w:t>
      </w:r>
    </w:p>
    <w:bookmarkStart w:id="20" w:name="introduction"/>
    <w:p>
      <w:pPr>
        <w:pStyle w:val="Heading2"/>
      </w:pPr>
      <w:r>
        <w:t xml:space="preserve">Introduction</w:t>
      </w:r>
    </w:p>
    <w:p>
      <w:pPr>
        <w:pStyle w:val="FirstParagraph"/>
      </w:pPr>
      <w:r>
        <w:t xml:space="preserve">Zurich, renowned for its high standards of living and advanced healthcare systems, places significant emphasis on public health, including the well-being of animals. As a veterinarian in Zurich, practitioners must navigate a unique landscape defined by strict animal welfare laws, cutting-edge research institutions like the University of Zurich (UZH), and a society that deeply values ethical treatment of animals. This thesis aims to dissect how these factors influence the role and responsibilities of veterinarians in this Swiss canton.</w:t>
      </w:r>
    </w:p>
    <w:bookmarkEnd w:id="20"/>
    <w:bookmarkStart w:id="21" w:name="Xb223d669bdb46efc01911628625badc45a09250"/>
    <w:p>
      <w:pPr>
        <w:pStyle w:val="Heading2"/>
      </w:pPr>
      <w:r>
        <w:t xml:space="preserve">Context: Veterinary Medicine in Switzerland</w:t>
      </w:r>
    </w:p>
    <w:p>
      <w:pPr>
        <w:pStyle w:val="FirstParagraph"/>
      </w:pPr>
      <w:r>
        <w:t xml:space="preserve">Switzerland is home to some of the most rigorous veterinary education programs globally. The University of Zurich, one of the two major veterinary schools in the country (alongside the University of Bern), trains future veterinarians through a six-year program that combines clinical practice with research. Graduates must pass national exams and complete a year-long internship to obtain their license, ensuring a high standard of care.</w:t>
      </w:r>
    </w:p>
    <w:p>
      <w:pPr>
        <w:pStyle w:val="BodyText"/>
      </w:pPr>
      <w:r>
        <w:t xml:space="preserve">In Zurich, veterinarians operate in diverse settings: private clinics, university hospitals like the Vetsuisse Faculty at UZH, and public health departments. Their work extends beyond treating companion animals to include livestock management, wildlife conservation (e.g., under the Swiss Federal Office for the Environment), and food safety oversight. The canton’s focus on sustainability further intertwines veterinary practices with environmental stewardship.</w:t>
      </w:r>
    </w:p>
    <w:bookmarkEnd w:id="21"/>
    <w:bookmarkStart w:id="23" w:name="X589decc2033696511e6f6e7b684a1c232c1e6aa"/>
    <w:p>
      <w:pPr>
        <w:pStyle w:val="Heading2"/>
      </w:pPr>
      <w:r>
        <w:t xml:space="preserve">Educational Pathways and Professional Challenges</w:t>
      </w:r>
    </w:p>
    <w:p>
      <w:pPr>
        <w:pStyle w:val="FirstParagraph"/>
      </w:pPr>
      <w:r>
        <w:t xml:space="preserve">Becoming a veterinarian in Zurich requires dedication to academic excellence. Prospective students must complete a pre-veterinary program, often at ETH Zurich or other Swiss universities, before applying to the veterinary medicine program. The curriculum emphasizes not only medical science but also ethics, public health, and interdisciplinary collaboration with human medicine.</w:t>
      </w:r>
    </w:p>
    <w:p>
      <w:pPr>
        <w:pStyle w:val="BodyText"/>
      </w:pPr>
      <w:r>
        <w:t xml:space="preserve">Professional challenges include adapting to Switzerland’s stringent regulations, such as the</w:t>
      </w:r>
      <w:r>
        <w:t xml:space="preserve"> </w:t>
      </w:r>
      <w:hyperlink r:id="rId22">
        <w:r>
          <w:rPr>
            <w:rStyle w:val="Hyperlink"/>
          </w:rPr>
          <w:t xml:space="preserve">Swiss Animal Welfare Act</w:t>
        </w:r>
      </w:hyperlink>
      <w:r>
        <w:t xml:space="preserve">, which mandates humane treatment of animals in all contexts. Veterinarians must also address public concerns about zoonotic diseases, especially in densely populated urban areas like Zurich. Additionally, the integration of technology—such as telemedicine and AI diagnostics—presents both opportunities and ethical dilemmas for practitioners.</w:t>
      </w:r>
    </w:p>
    <w:bookmarkEnd w:id="23"/>
    <w:bookmarkStart w:id="24" w:name="X64e16379e31ddaad55a727317b607dd259473a9"/>
    <w:p>
      <w:pPr>
        <w:pStyle w:val="Heading2"/>
      </w:pPr>
      <w:r>
        <w:t xml:space="preserve">Veterinarians as Guardians of Public Health</w:t>
      </w:r>
    </w:p>
    <w:p>
      <w:pPr>
        <w:pStyle w:val="FirstParagraph"/>
      </w:pPr>
      <w:r>
        <w:t xml:space="preserve">In Switzerland Zurich, veterinarians play a pivotal role in safeguarding public health. For instance, during outbreaks of infectious diseases like avian flu or rabies, veterinary teams collaborate with human health authorities to implement quarantine measures and vaccination campaigns. The canton’s proximity to agricultural regions necessitates vigilance in monitoring livestock for diseases that could affect humans.</w:t>
      </w:r>
    </w:p>
    <w:p>
      <w:pPr>
        <w:pStyle w:val="BodyText"/>
      </w:pPr>
      <w:r>
        <w:t xml:space="preserve">Moreover, Zurich’s commitment to environmental sustainability has led veterinarians to advocate for practices that reduce the carbon footprint of animal agriculture. This includes advising on sustainable feed sources and promoting alternatives to conventional farming methods. Such initiatives align with Switzerland’s broader goals of achieving climate neutrality by 2050.</w:t>
      </w:r>
    </w:p>
    <w:bookmarkEnd w:id="24"/>
    <w:bookmarkStart w:id="26" w:name="cultural-and-ethical-dimensions"/>
    <w:p>
      <w:pPr>
        <w:pStyle w:val="Heading2"/>
      </w:pPr>
      <w:r>
        <w:t xml:space="preserve">Cultural and Ethical Dimensions</w:t>
      </w:r>
    </w:p>
    <w:p>
      <w:pPr>
        <w:pStyle w:val="FirstParagraph"/>
      </w:pPr>
      <w:r>
        <w:t xml:space="preserve">Zurich’s cultural fabric is deeply intertwined with its treatment of animals. The Swiss have a long tradition of respecting animal welfare, reflected in the widespread adoption of pet ownership and the prevalence of animal-friendly legislation. Veterinarians in Zurich often engage in community education, such as promoting spaying/neutering programs or advocating for stray animal care through organizations like</w:t>
      </w:r>
      <w:r>
        <w:t xml:space="preserve"> </w:t>
      </w:r>
      <w:hyperlink r:id="rId25">
        <w:r>
          <w:rPr>
            <w:rStyle w:val="Hyperlink"/>
          </w:rPr>
          <w:t xml:space="preserve">Save the Animals Foundation</w:t>
        </w:r>
      </w:hyperlink>
      <w:r>
        <w:t xml:space="preserve">.</w:t>
      </w:r>
    </w:p>
    <w:p>
      <w:pPr>
        <w:pStyle w:val="BodyText"/>
      </w:pPr>
      <w:r>
        <w:t xml:space="preserve">Ethically, veterinarians must balance the needs of pet owners with scientific rigor. For example, decisions about euthanasia in cases of terminal illness require both medical expertise and empathy. This ethical complexity is amplified by Switzerland’s legal framework, which mandates strict protocols for end-of-life care.</w:t>
      </w:r>
    </w:p>
    <w:bookmarkEnd w:id="26"/>
    <w:bookmarkStart w:id="27" w:name="Xadf2d6de682e1a018813977aa35e9e9ec67b06e"/>
    <w:p>
      <w:pPr>
        <w:pStyle w:val="Heading2"/>
      </w:pPr>
      <w:r>
        <w:t xml:space="preserve">Case Studies: Veterinary Practice in Zurich</w:t>
      </w:r>
    </w:p>
    <w:p>
      <w:pPr>
        <w:numPr>
          <w:ilvl w:val="0"/>
          <w:numId w:val="1001"/>
        </w:numPr>
        <w:pStyle w:val="Compact"/>
      </w:pPr>
      <w:r>
        <w:rPr>
          <w:bCs/>
          <w:b/>
        </w:rPr>
        <w:t xml:space="preserve">Clinical Research at UZH:</w:t>
      </w:r>
      <w:r>
        <w:t xml:space="preserve"> </w:t>
      </w:r>
      <w:r>
        <w:t xml:space="preserve">Veterinarians at the Vetsuisse Faculty conduct groundbreaking research on canine cancer treatments, leveraging Zurich’s advanced medical infrastructure. This work not only improves animal health but also contributes to human oncology advancements.</w:t>
      </w:r>
    </w:p>
    <w:p>
      <w:pPr>
        <w:numPr>
          <w:ilvl w:val="0"/>
          <w:numId w:val="1001"/>
        </w:numPr>
        <w:pStyle w:val="Compact"/>
      </w:pPr>
      <w:r>
        <w:rPr>
          <w:bCs/>
          <w:b/>
        </w:rPr>
        <w:t xml:space="preserve">Wildlife Conservation:</w:t>
      </w:r>
      <w:r>
        <w:t xml:space="preserve"> </w:t>
      </w:r>
      <w:r>
        <w:t xml:space="preserve">The canton of Zurich collaborates with wildlife rehabilitation centers to treat injured birds and mammals affected by urbanization. Veterinarians here often use non-invasive techniques, such as GPS tracking, to monitor recovery and prevent re-injury.</w:t>
      </w:r>
    </w:p>
    <w:p>
      <w:pPr>
        <w:numPr>
          <w:ilvl w:val="0"/>
          <w:numId w:val="1001"/>
        </w:numPr>
        <w:pStyle w:val="Compact"/>
      </w:pPr>
      <w:r>
        <w:rPr>
          <w:bCs/>
          <w:b/>
        </w:rPr>
        <w:t xml:space="preserve">Pet Obesity Management:</w:t>
      </w:r>
      <w:r>
        <w:t xml:space="preserve"> </w:t>
      </w:r>
      <w:r>
        <w:t xml:space="preserve">With 70% of Zurich households owning pets, obesity has become a significant public health concern. Local veterinarians have pioneered diet plans and exercise programs tailored to urban lifestyles.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multifaceted role of veterinarians in Switzerland Zurich. From their rigorous education at institutions like the University of Zurich to their contributions in public health and environmental sustainability, these professionals are essential to both animal and human well-being. As Switzerland continues to lead in ethical and scientific advancements, the veterinary profession will remain a cornerstone of its societal progress.</w:t>
      </w:r>
    </w:p>
    <w:p>
      <w:pPr>
        <w:pStyle w:val="BodyText"/>
      </w:pPr>
      <w:r>
        <w:t xml:space="preserve">In conclusion, studying veterinarians in Zurich provides a unique lens through which to understand the intersection of science, ethics, and culture in one of the world’s most progressive regions. Future research could further explore the impact of emerging technologies on veterinary practice or compare Zurich’s approach with other Swiss cantons.</w:t>
      </w:r>
    </w:p>
    <w:p>
      <w:pPr>
        <w:pStyle w:val="BodyText"/>
      </w:pPr>
      <w:r>
        <w:t xml:space="preserve">© 2023 Undergraduate Thesis on Veterinarians in Switzerland Zurich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lv.admin.ch" TargetMode="External" /><Relationship Type="http://schemas.openxmlformats.org/officeDocument/2006/relationships/hyperlink" Id="rId25" Target="https://www.sav-organisation.ch" TargetMode="External" /></Relationships>
</file>

<file path=word/_rels/footnotes.xml.rels><?xml version="1.0" encoding="UTF-8"?><Relationships xmlns="http://schemas.openxmlformats.org/package/2006/relationships"><Relationship Type="http://schemas.openxmlformats.org/officeDocument/2006/relationships/hyperlink" Id="rId22" Target="https://www.blv.admin.ch" TargetMode="External" /><Relationship Type="http://schemas.openxmlformats.org/officeDocument/2006/relationships/hyperlink" Id="rId25" Target="https://www.sav-organisation.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Switzerland Zurich</dc:title>
  <dc:creator/>
  <dc:language>en</dc:language>
  <cp:keywords/>
  <dcterms:created xsi:type="dcterms:W3CDTF">2026-07-21T07:28:43Z</dcterms:created>
  <dcterms:modified xsi:type="dcterms:W3CDTF">2026-07-21T07:28:43Z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