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0be5cec6c8548c1b180e89948510ebd5c0090f2"/>
    <w:p>
      <w:pPr>
        <w:pStyle w:val="Heading1"/>
      </w:pPr>
      <w:r>
        <w:t xml:space="preserve">Undergraduate Thesis: The Role of Veterinarians in the United Arab Emirates, Dubai</w:t>
      </w:r>
    </w:p>
    <w:bookmarkStart w:id="20" w:name="introduction"/>
    <w:p>
      <w:pPr>
        <w:pStyle w:val="Heading2"/>
      </w:pPr>
      <w:r>
        <w:t xml:space="preserve">Introduction</w:t>
      </w:r>
    </w:p>
    <w:p>
      <w:pPr>
        <w:pStyle w:val="FirstParagraph"/>
      </w:pPr>
      <w:r>
        <w:t xml:space="preserve">The field of veterinary science is an essential component of public health, animal welfare, and economic development. In the United Arab Emirates (UAE), particularly in Dubai, the demand for qualified Veterinarians has grown exponentially due to urbanization, increasing pet ownership, and a focus on sustainable agriculture. This Undergraduate Thesis explores the multifaceted role of Veterinarians in Dubai, examining their contributions to healthcare systems, environmental sustainability, and community engagement. As a rapidly evolving metropolis with diverse cultural influences, Dubai presents unique challenges and opportunities for Veterinary professionals.</w:t>
      </w:r>
    </w:p>
    <w:bookmarkEnd w:id="20"/>
    <w:bookmarkStart w:id="21" w:name="contextual-background"/>
    <w:p>
      <w:pPr>
        <w:pStyle w:val="Heading2"/>
      </w:pPr>
      <w:r>
        <w:t xml:space="preserve">Contextual Background</w:t>
      </w:r>
    </w:p>
    <w:p>
      <w:pPr>
        <w:pStyle w:val="FirstParagraph"/>
      </w:pPr>
      <w:r>
        <w:t xml:space="preserve">Dubai’s transformation into a global hub has led to an increase in both human and animal populations. The city’s pet ownership rates have risen significantly, driven by lifestyle changes among expatriates and locals alike. Additionally, Dubai’s emphasis on agriculture, including the development of green spaces like Al Barsha Park and Dubai Miracle Garden, underscores the need for Veterinarians specializing in livestock health and plant-animal interactions. The UAE government has prioritized animal welfare through policies such as the 2018 Animal Welfare Law, which mandates proper care for animals in all sectors.</w:t>
      </w:r>
    </w:p>
    <w:bookmarkEnd w:id="21"/>
    <w:bookmarkStart w:id="22" w:name="Xad502ea1b790c5642b89ce60c9d540e59b02e69"/>
    <w:p>
      <w:pPr>
        <w:pStyle w:val="Heading2"/>
      </w:pPr>
      <w:r>
        <w:t xml:space="preserve">Key Contributions of Veterinarians in Dubai</w:t>
      </w:r>
    </w:p>
    <w:p>
      <w:pPr>
        <w:pStyle w:val="FirstParagraph"/>
      </w:pPr>
      <w:r>
        <w:t xml:space="preserve">Veterinarians in Dubai play a critical role across several domains:</w:t>
      </w:r>
    </w:p>
    <w:p>
      <w:pPr>
        <w:numPr>
          <w:ilvl w:val="0"/>
          <w:numId w:val="1001"/>
        </w:numPr>
        <w:pStyle w:val="Compact"/>
      </w:pPr>
      <w:r>
        <w:rPr>
          <w:bCs/>
          <w:b/>
        </w:rPr>
        <w:t xml:space="preserve">Pet Healthcare:</w:t>
      </w:r>
      <w:r>
        <w:t xml:space="preserve"> </w:t>
      </w:r>
      <w:r>
        <w:t xml:space="preserve">With over 500,000 pets registered in the UAE, Veterinarians provide services ranging from routine check-ups to advanced treatments. Clinics like Dubai Veterinary Hospital and PetCare Dubai have become central to managing health crises and promoting preventive care.</w:t>
      </w:r>
    </w:p>
    <w:p>
      <w:pPr>
        <w:numPr>
          <w:ilvl w:val="0"/>
          <w:numId w:val="1001"/>
        </w:numPr>
        <w:pStyle w:val="Compact"/>
      </w:pPr>
      <w:r>
        <w:rPr>
          <w:bCs/>
          <w:b/>
        </w:rPr>
        <w:t xml:space="preserve">Zoonotic Disease Control:</w:t>
      </w:r>
      <w:r>
        <w:t xml:space="preserve"> </w:t>
      </w:r>
      <w:r>
        <w:t xml:space="preserve">Veterinarians collaborate with public health authorities to monitor diseases that can transfer between animals and humans, such as rabies and leptospirosis. This is particularly important in a city with high biodiversity and cross-border trade.</w:t>
      </w:r>
    </w:p>
    <w:p>
      <w:pPr>
        <w:numPr>
          <w:ilvl w:val="0"/>
          <w:numId w:val="1001"/>
        </w:numPr>
        <w:pStyle w:val="Compact"/>
      </w:pPr>
      <w:r>
        <w:rPr>
          <w:bCs/>
          <w:b/>
        </w:rPr>
        <w:t xml:space="preserve">Agricultural Sustainability:</w:t>
      </w:r>
      <w:r>
        <w:t xml:space="preserve"> </w:t>
      </w:r>
      <w:r>
        <w:t xml:space="preserve">Dubai’s push for food security through projects like the Al Marmoom Desert Conservation Reserve relies on Veterinarians to ensure the health of livestock and wildlife. Their expertise helps balance economic growth with environmental preservation.</w:t>
      </w:r>
    </w:p>
    <w:bookmarkEnd w:id="22"/>
    <w:bookmarkStart w:id="23" w:name="challenges-facing-veterinarians-in-dubai"/>
    <w:p>
      <w:pPr>
        <w:pStyle w:val="Heading2"/>
      </w:pPr>
      <w:r>
        <w:t xml:space="preserve">Challenges Facing Veterinarians in Dubai</w:t>
      </w:r>
    </w:p>
    <w:p>
      <w:pPr>
        <w:pStyle w:val="FirstParagraph"/>
      </w:pPr>
      <w:r>
        <w:t xml:space="preserve">Despite their vital role, Veterinarians in Dubai encounter unique challenges:</w:t>
      </w:r>
    </w:p>
    <w:p>
      <w:pPr>
        <w:numPr>
          <w:ilvl w:val="0"/>
          <w:numId w:val="1002"/>
        </w:numPr>
        <w:pStyle w:val="Compact"/>
      </w:pPr>
      <w:r>
        <w:rPr>
          <w:bCs/>
          <w:b/>
        </w:rPr>
        <w:t xml:space="preserve">Climatic Extremes:</w:t>
      </w:r>
      <w:r>
        <w:t xml:space="preserve"> </w:t>
      </w:r>
      <w:r>
        <w:t xml:space="preserve">The harsh desert climate requires specialized knowledge to manage heat-related illnesses in animals and adjust vaccination schedules for local wildlife.</w:t>
      </w:r>
    </w:p>
    <w:p>
      <w:pPr>
        <w:numPr>
          <w:ilvl w:val="0"/>
          <w:numId w:val="1002"/>
        </w:numPr>
        <w:pStyle w:val="Compact"/>
      </w:pPr>
      <w:r>
        <w:rPr>
          <w:bCs/>
          <w:b/>
        </w:rPr>
        <w:t xml:space="preserve">Regulatory Compliance:</w:t>
      </w:r>
      <w:r>
        <w:t xml:space="preserve"> </w:t>
      </w:r>
      <w:r>
        <w:t xml:space="preserve">Adhering to UAE laws, such as the Dubai Veterinary Services Regulations, demands continuous education on evolving standards for animal importation and quarantine protocols.</w:t>
      </w:r>
    </w:p>
    <w:p>
      <w:pPr>
        <w:numPr>
          <w:ilvl w:val="0"/>
          <w:numId w:val="1002"/>
        </w:numPr>
        <w:pStyle w:val="Compact"/>
      </w:pPr>
      <w:r>
        <w:rPr>
          <w:bCs/>
          <w:b/>
        </w:rPr>
        <w:t xml:space="preserve">Cultural Sensitivities:</w:t>
      </w:r>
      <w:r>
        <w:t xml:space="preserve"> </w:t>
      </w:r>
      <w:r>
        <w:t xml:space="preserve">Balancing traditional practices with modern veterinary science is crucial. For example, some communities prefer holistic treatments over conventional medicine.</w:t>
      </w:r>
    </w:p>
    <w:bookmarkEnd w:id="23"/>
    <w:bookmarkStart w:id="24" w:name="opportunities-for-growth-in-the-field"/>
    <w:p>
      <w:pPr>
        <w:pStyle w:val="Heading2"/>
      </w:pPr>
      <w:r>
        <w:t xml:space="preserve">Opportunities for Growth in the Field</w:t>
      </w:r>
    </w:p>
    <w:p>
      <w:pPr>
        <w:pStyle w:val="FirstParagraph"/>
      </w:pPr>
      <w:r>
        <w:t xml:space="preserve">The UAE’s Vision 2021 and Dubai Plan 2021 have created a fertile ground for innovation in Veterinary science. Opportunities include:</w:t>
      </w:r>
    </w:p>
    <w:p>
      <w:pPr>
        <w:numPr>
          <w:ilvl w:val="0"/>
          <w:numId w:val="1003"/>
        </w:numPr>
        <w:pStyle w:val="Compact"/>
      </w:pPr>
      <w:r>
        <w:rPr>
          <w:bCs/>
          <w:b/>
        </w:rPr>
        <w:t xml:space="preserve">Educational Partnerships:</w:t>
      </w:r>
      <w:r>
        <w:t xml:space="preserve"> </w:t>
      </w:r>
      <w:r>
        <w:t xml:space="preserve">Collaborations between institutions like Al Ain University and international veterinary schools are expanding research opportunities in areas such as exotic pet medicine.</w:t>
      </w:r>
    </w:p>
    <w:p>
      <w:pPr>
        <w:numPr>
          <w:ilvl w:val="0"/>
          <w:numId w:val="1003"/>
        </w:numPr>
        <w:pStyle w:val="Compact"/>
      </w:pPr>
      <w:r>
        <w:rPr>
          <w:bCs/>
          <w:b/>
        </w:rPr>
        <w:t xml:space="preserve">Technological Integration:</w:t>
      </w:r>
      <w:r>
        <w:t xml:space="preserve"> </w:t>
      </w:r>
      <w:r>
        <w:t xml:space="preserve">The adoption of telemedicine platforms and AI-driven diagnostics is revolutionizing how Veterinarians deliver care, especially for remote communities or wildlife monitoring.</w:t>
      </w:r>
    </w:p>
    <w:p>
      <w:pPr>
        <w:numPr>
          <w:ilvl w:val="0"/>
          <w:numId w:val="1003"/>
        </w:numPr>
        <w:pStyle w:val="Compact"/>
      </w:pPr>
      <w:r>
        <w:rPr>
          <w:bCs/>
          <w:b/>
        </w:rPr>
        <w:t xml:space="preserve">Community Outreach Programs:</w:t>
      </w:r>
      <w:r>
        <w:t xml:space="preserve"> </w:t>
      </w:r>
      <w:r>
        <w:t xml:space="preserve">Initiatives like Dubai’s “Pets in Crisis” campaign highlight the role of Veterinarians in emergency response and public awareness education.</w:t>
      </w:r>
    </w:p>
    <w:bookmarkEnd w:id="24"/>
    <w:bookmarkStart w:id="25" w:name="X5c0bcd4ef30db879ce7392498b8de351cc54693"/>
    <w:p>
      <w:pPr>
        <w:pStyle w:val="Heading2"/>
      </w:pPr>
      <w:r>
        <w:t xml:space="preserve">Case Study: The Impact of Veterinarians on Urban Wildlife</w:t>
      </w:r>
    </w:p>
    <w:p>
      <w:pPr>
        <w:pStyle w:val="FirstParagraph"/>
      </w:pPr>
      <w:r>
        <w:t xml:space="preserve">Dubai’s rapid urbanization has led to conflicts between humans and wildlife, such as feral cat populations in the Al Qusais area. Veterinarians have partnered with NGOs like the Dubai Animal Care Center to sterilize and vaccinate these animals, reducing disease spread while addressing ethical concerns about animal overpopulation. This case study underscores the interdisciplinary nature of Veterinary work in modern cities.</w:t>
      </w:r>
    </w:p>
    <w:bookmarkEnd w:id="25"/>
    <w:bookmarkStart w:id="26" w:name="recommendations-for-future-development"/>
    <w:p>
      <w:pPr>
        <w:pStyle w:val="Heading2"/>
      </w:pPr>
      <w:r>
        <w:t xml:space="preserve">Recommendations for Future Development</w:t>
      </w:r>
    </w:p>
    <w:p>
      <w:pPr>
        <w:pStyle w:val="FirstParagraph"/>
      </w:pPr>
      <w:r>
        <w:t xml:space="preserve">To strengthen the role of Veterinarians in Dubai, several steps are recommended:</w:t>
      </w:r>
    </w:p>
    <w:p>
      <w:pPr>
        <w:numPr>
          <w:ilvl w:val="0"/>
          <w:numId w:val="1004"/>
        </w:numPr>
        <w:pStyle w:val="Compact"/>
      </w:pPr>
      <w:r>
        <w:rPr>
          <w:bCs/>
          <w:b/>
        </w:rPr>
        <w:t xml:space="preserve">Increase Funding for Veterinary Research:</w:t>
      </w:r>
      <w:r>
        <w:t xml:space="preserve"> </w:t>
      </w:r>
      <w:r>
        <w:t xml:space="preserve">Allocate resources to study climate-specific challenges and develop localized treatment protocols.</w:t>
      </w:r>
    </w:p>
    <w:p>
      <w:pPr>
        <w:numPr>
          <w:ilvl w:val="0"/>
          <w:numId w:val="1004"/>
        </w:numPr>
        <w:pStyle w:val="Compact"/>
      </w:pPr>
      <w:r>
        <w:rPr>
          <w:bCs/>
          <w:b/>
        </w:rPr>
        <w:t xml:space="preserve">Enhance Public Awareness Campaigns:</w:t>
      </w:r>
      <w:r>
        <w:t xml:space="preserve"> </w:t>
      </w:r>
      <w:r>
        <w:t xml:space="preserve">Educate residents on responsible pet ownership and the importance of reporting animal cruelty incidents.</w:t>
      </w:r>
    </w:p>
    <w:p>
      <w:pPr>
        <w:numPr>
          <w:ilvl w:val="0"/>
          <w:numId w:val="1004"/>
        </w:numPr>
        <w:pStyle w:val="Compact"/>
      </w:pPr>
      <w:r>
        <w:rPr>
          <w:bCs/>
          <w:b/>
        </w:rPr>
        <w:t xml:space="preserve">Promote Specialization Programs:</w:t>
      </w:r>
      <w:r>
        <w:t xml:space="preserve"> </w:t>
      </w:r>
      <w:r>
        <w:t xml:space="preserve">Encourage Veterinarians to pursue advanced training in areas like wildlife medicine, aquatic animal care, and biotechnology.</w:t>
      </w:r>
    </w:p>
    <w:bookmarkEnd w:id="26"/>
    <w:bookmarkStart w:id="27" w:name="conclusion"/>
    <w:p>
      <w:pPr>
        <w:pStyle w:val="Heading2"/>
      </w:pPr>
      <w:r>
        <w:t xml:space="preserve">Conclusion</w:t>
      </w:r>
    </w:p>
    <w:p>
      <w:pPr>
        <w:pStyle w:val="FirstParagraph"/>
      </w:pPr>
      <w:r>
        <w:t xml:space="preserve">The role of Veterinarians in the United Arab Emirates, particularly in Dubai, is both dynamic and vital. As a city at the crossroads of tradition and modernity, Dubai’s Veterinary sector must navigate complex environmental, cultural, and regulatory landscapes. This Undergraduate Thesis highlights the need for continued investment in education, technology, and community engagement to ensure Veterinarians can meet the challenges of tomorrow while upholding their commitment to animal welfare. By doing so, Dubai can emerge as a global leader in innovative Veterinary practices that benefit both humans and animals.</w:t>
      </w:r>
    </w:p>
    <w:bookmarkEnd w:id="27"/>
    <w:bookmarkStart w:id="28" w:name="references"/>
    <w:p>
      <w:pPr>
        <w:pStyle w:val="Heading2"/>
      </w:pPr>
      <w:r>
        <w:t xml:space="preserve">References</w:t>
      </w:r>
    </w:p>
    <w:p>
      <w:pPr>
        <w:pStyle w:val="FirstParagraph"/>
      </w:pPr>
      <w:r>
        <w:rPr>
          <w:iCs/>
          <w:i/>
        </w:rPr>
        <w:t xml:space="preserve">Dubai Veterinary Services Regulations (2020).</w:t>
      </w:r>
      <w:r>
        <w:br/>
      </w:r>
      <w:r>
        <w:rPr>
          <w:iCs/>
          <w:i/>
        </w:rPr>
        <w:t xml:space="preserve">Ministry of Climate Change and Environment, UAE (2018). Animal Welfare Law.</w:t>
      </w:r>
      <w:r>
        <w:br/>
      </w:r>
      <w:r>
        <w:rPr>
          <w:iCs/>
          <w:i/>
        </w:rPr>
        <w:t xml:space="preserve">Al Ain University. “Veterinary Medicine Programs in the UAE.”</w:t>
      </w:r>
      <w:r>
        <w:br/>
      </w:r>
      <w:r>
        <w:rPr>
          <w:iCs/>
          <w:i/>
        </w:rPr>
        <w:t xml:space="preserve">Dubai Animal Care Center. Annual Report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United Arab Emirates Dubai</dc:title>
  <dc:creator/>
  <dc:language>en</dc:language>
  <cp:keywords/>
  <dcterms:created xsi:type="dcterms:W3CDTF">2026-07-23T16:03:57Z</dcterms:created>
  <dcterms:modified xsi:type="dcterms:W3CDTF">2026-07-23T16:03:57Z</dcterms:modified>
</cp:coreProperties>
</file>

<file path=docProps/custom.xml><?xml version="1.0" encoding="utf-8"?>
<Properties xmlns="http://schemas.openxmlformats.org/officeDocument/2006/custom-properties" xmlns:vt="http://schemas.openxmlformats.org/officeDocument/2006/docPropsVTypes"/>
</file>