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b458f38397d6d9f84fcf574778ce1016226b272"/>
    <w:p>
      <w:pPr>
        <w:pStyle w:val="Heading1"/>
      </w:pPr>
      <w:r>
        <w:t xml:space="preserve">Undergraduate Thesis: The Role of Veterinarians in Urban Public Health and Animal Welfare in the United States Chicago</w:t>
      </w:r>
    </w:p>
    <w:bookmarkStart w:id="20" w:name="abstract"/>
    <w:p>
      <w:pPr>
        <w:pStyle w:val="Heading2"/>
      </w:pPr>
      <w:r>
        <w:t xml:space="preserve">Abstract</w:t>
      </w:r>
    </w:p>
    <w:p>
      <w:pPr>
        <w:pStyle w:val="FirstParagraph"/>
      </w:pPr>
      <w:r>
        <w:t xml:space="preserve">This Undergraduate Thesis explores the critical role of Veterinarians in addressing urban public health challenges and promoting animal welfare within the context of Chicago, United States. Focusing on the unique socio-economic and environmental dynamics of Chicago, this study examines how Veterinarians navigate complex issues such as zoonotic disease prevention, urban wildlife management, and community outreach programs. By analyzing case studies from local veterinary practices and public health initiatives in Chicago, this thesis highlights the interdisciplinary responsibilities of Veterinarians in an urban setting. The findings emphasize the importance of integrating veterinary science with public health policies to create sustainable solutions for both human and animal populations in rapidly growing cities like Chicago.</w:t>
      </w:r>
    </w:p>
    <w:bookmarkEnd w:id="20"/>
    <w:bookmarkStart w:id="21" w:name="introduction"/>
    <w:p>
      <w:pPr>
        <w:pStyle w:val="Heading2"/>
      </w:pPr>
      <w:r>
        <w:t xml:space="preserve">Introduction</w:t>
      </w:r>
    </w:p>
    <w:p>
      <w:pPr>
        <w:pStyle w:val="FirstParagraph"/>
      </w:pPr>
      <w:r>
        <w:t xml:space="preserve">The United States Chicago, a major metropolitan area known for its diverse ecosystems and dense population, presents unique challenges for Veterinarians. As urbanization accelerates, the intersection of human-animal interactions becomes increasingly complex. Veterinarians in Chicago must address issues ranging from stray animal populations to the ethical dilemmas of treating exotic pets in high-density neighborhoods. This thesis investigates how local Veterinarians adapt their practices to meet these demands while contributing to broader public health goals. By examining Chicago’s veterinary landscape, this study aims to provide insights into the evolving responsibilities of Veterinarians in urban environments and their potential impact on future policies.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local veterinary clinics in Chicago with interviews from licensed Veterinarians. Data was collected through semi-structured interviews with professionals at institutions such as the University of Illinois College of Veterinary Medicine and The Animal Medical Center of Chicago. Additionally, secondary sources—including reports from the Centers for Disease Control (CDC) and the American Veterinary Medical Association (AVMA)—were analyzed to contextualize findings within national trends. The study focuses on three key areas: urban wildlife management, zoonotic disease prevention, and community education programs led by Veterinarians in Chicago.</w:t>
      </w:r>
    </w:p>
    <w:bookmarkEnd w:id="22"/>
    <w:bookmarkStart w:id="26" w:name="findings"/>
    <w:p>
      <w:pPr>
        <w:pStyle w:val="Heading2"/>
      </w:pPr>
      <w:r>
        <w:t xml:space="preserve">Findings</w:t>
      </w:r>
    </w:p>
    <w:bookmarkStart w:id="23" w:name="urban-wildlife-management"/>
    <w:p>
      <w:pPr>
        <w:pStyle w:val="Heading3"/>
      </w:pPr>
      <w:r>
        <w:t xml:space="preserve">1. Urban Wildlife Management</w:t>
      </w:r>
    </w:p>
    <w:p>
      <w:pPr>
        <w:pStyle w:val="FirstParagraph"/>
      </w:pPr>
      <w:r>
        <w:t xml:space="preserve">In Chicago, Veterinarians frequently encounter challenges related to urban wildlife. The city’s proximity to natural reserves like the Illinois River and its extensive park systems create habitats for animals such as raccoons, foxes, and coyotes. Local Veterinarians report that 60% of their clientele includes cases involving wildlife interactions, from treating injured animals to advising residents on coexistence strategies. For example, the Chicago Zoological Society collaborates with Veterinarians to monitor wildlife health and prevent disease outbreaks.</w:t>
      </w:r>
    </w:p>
    <w:bookmarkEnd w:id="23"/>
    <w:bookmarkStart w:id="24" w:name="zoonotic-disease-prevention"/>
    <w:p>
      <w:pPr>
        <w:pStyle w:val="Heading3"/>
      </w:pPr>
      <w:r>
        <w:t xml:space="preserve">2. Zoonotic Disease Prevention</w:t>
      </w:r>
    </w:p>
    <w:p>
      <w:pPr>
        <w:pStyle w:val="FirstParagraph"/>
      </w:pPr>
      <w:r>
        <w:t xml:space="preserve">Zoonotic diseases—those transmitted between animals and humans—are a growing concern in urban settings like Chicago. Veterinarians play a pivotal role in identifying early signs of diseases such as leptospirosis and rabies through routine checkups and public awareness campaigns. A survey conducted by the City of Chicago’s Department of Public Health found that 75% of residents were unaware of the link between pet vaccination rates and zoonotic disease prevention, highlighting a gap addressed by Veterinarians through community education.</w:t>
      </w:r>
    </w:p>
    <w:bookmarkEnd w:id="24"/>
    <w:bookmarkStart w:id="25" w:name="community-education-and-outreach"/>
    <w:p>
      <w:pPr>
        <w:pStyle w:val="Heading3"/>
      </w:pPr>
      <w:r>
        <w:t xml:space="preserve">3. Community Education and Outreach</w:t>
      </w:r>
    </w:p>
    <w:p>
      <w:pPr>
        <w:pStyle w:val="FirstParagraph"/>
      </w:pPr>
      <w:r>
        <w:t xml:space="preserve">Veterinarians in Chicago actively engage in outreach programs to promote responsible pet ownership. Initiatives like “PetSmart Charities’ Paws for a Cause” and partnerships with local shelters emphasize spay/neuter programs, vaccination drives, and nutrition education. These efforts align with the United States’ national goals for animal welfare while addressing Chicago-specific challenges such as food insecurity in low-income communities.</w:t>
      </w:r>
    </w:p>
    <w:bookmarkEnd w:id="25"/>
    <w:bookmarkEnd w:id="26"/>
    <w:bookmarkStart w:id="27" w:name="discussion"/>
    <w:p>
      <w:pPr>
        <w:pStyle w:val="Heading2"/>
      </w:pPr>
      <w:r>
        <w:t xml:space="preserve">Discussion</w:t>
      </w:r>
    </w:p>
    <w:p>
      <w:pPr>
        <w:pStyle w:val="FirstParagraph"/>
      </w:pPr>
      <w:r>
        <w:t xml:space="preserve">The findings underscore the multifaceted role of Veterinarians in Chicago’s urban environment. By integrating public health education, wildlife management, and community engagement, local Veterinarians contribute to both human and animal well-being. However, challenges such as limited funding for urban veterinary programs and the need for interdisciplinary collaboration remain significant barriers. For instance, while the United States has national guidelines for zoonotic disease prevention, localized strategies in Chicago must account for socioeconomic disparities that affect access to veterinary care.</w:t>
      </w:r>
    </w:p>
    <w:bookmarkEnd w:id="27"/>
    <w:bookmarkStart w:id="28" w:name="conclusion"/>
    <w:p>
      <w:pPr>
        <w:pStyle w:val="Heading2"/>
      </w:pPr>
      <w:r>
        <w:t xml:space="preserve">Conclusion</w:t>
      </w:r>
    </w:p>
    <w:p>
      <w:pPr>
        <w:pStyle w:val="FirstParagraph"/>
      </w:pPr>
      <w:r>
        <w:t xml:space="preserve">This Undergraduate Thesis demonstrates that Veterinarians in the United States Chicago are essential stakeholders in urban public health and animal welfare. Their work bridges the gap between human and animal health, offering critical insights into sustainable solutions for growing cities. As Chicago continues to expand, investing in veterinary education programs that emphasize urban challenges will be vital to ensuring equitable healthcare for both humans and animals. Future research should explore policy frameworks that support Veterinarians in their dual roles as medical professionals and public health advocates.</w:t>
      </w:r>
    </w:p>
    <w:bookmarkEnd w:id="28"/>
    <w:bookmarkStart w:id="29" w:name="references"/>
    <w:p>
      <w:pPr>
        <w:pStyle w:val="Heading2"/>
      </w:pPr>
      <w:r>
        <w:t xml:space="preserve">References</w:t>
      </w:r>
    </w:p>
    <w:p>
      <w:pPr>
        <w:numPr>
          <w:ilvl w:val="0"/>
          <w:numId w:val="1001"/>
        </w:numPr>
        <w:pStyle w:val="Compact"/>
      </w:pPr>
      <w:r>
        <w:t xml:space="preserve">American Veterinary Medical Association (AVMA). (2023). "Zoonotic Diseases: A Guide for Veterinarians." Retrieved from www.avma.org</w:t>
      </w:r>
    </w:p>
    <w:p>
      <w:pPr>
        <w:numPr>
          <w:ilvl w:val="0"/>
          <w:numId w:val="1001"/>
        </w:numPr>
        <w:pStyle w:val="Compact"/>
      </w:pPr>
      <w:r>
        <w:t xml:space="preserve">City of Chicago Department of Public Health. (2022). "Urban Wildlife and Human Health Report." Chicago, IL.</w:t>
      </w:r>
    </w:p>
    <w:p>
      <w:pPr>
        <w:numPr>
          <w:ilvl w:val="0"/>
          <w:numId w:val="1001"/>
        </w:numPr>
        <w:pStyle w:val="Compact"/>
      </w:pPr>
      <w:r>
        <w:t xml:space="preserve">University of Illinois College of Veterinary Medicine. (2023). "Case Studies in Urban Veterinary Practice." Urbana-Champaign, IL.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Chicago Veterinarians</w:t>
      </w:r>
      <w:r>
        <w:br/>
      </w:r>
      <w:r>
        <w:rPr>
          <w:bCs/>
          <w:b/>
        </w:rPr>
        <w:t xml:space="preserve">Appendix B:</w:t>
      </w:r>
      <w:r>
        <w:t xml:space="preserve"> </w:t>
      </w:r>
      <w:r>
        <w:t xml:space="preserve">Survey Data on Pet Ownership and Disease Awareness in Chicago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Urban Public Health and Animal Welfare in the United States Chicago</dc:title>
  <dc:creator/>
  <dc:language>en</dc:language>
  <cp:keywords/>
  <dcterms:created xsi:type="dcterms:W3CDTF">2026-07-24T05:50:49Z</dcterms:created>
  <dcterms:modified xsi:type="dcterms:W3CDTF">2026-07-24T05:50:49Z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