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43ad29b6a36e93d6589a7580c538f9f9a4a6672"/>
    <w:p>
      <w:pPr>
        <w:pStyle w:val="Heading1"/>
      </w:pPr>
      <w:r>
        <w:t xml:space="preserve">Undergraduate Thesis on the Role of Veterinarians in United States Los Angeles</w:t>
      </w:r>
    </w:p>
    <w:p>
      <w:pPr>
        <w:pStyle w:val="FirstParagraph"/>
      </w:pPr>
      <w:r>
        <w:t xml:space="preserve">This undergraduate thesis explores the critical role of veterinarians in shaping the health and well-being of animal populations within</w:t>
      </w:r>
      <w:r>
        <w:t xml:space="preserve"> </w:t>
      </w:r>
      <w:r>
        <w:rPr>
          <w:bCs/>
          <w:b/>
        </w:rPr>
        <w:t xml:space="preserve">United States Los Angeles</w:t>
      </w:r>
      <w:r>
        <w:t xml:space="preserve">, a sprawling urban metropolis with unique environmental, cultural, and socioeconomic characteristics. The study examines how veterinary practices in Los Angeles must adapt to challenges such as urban density, climate variability, and demographic diversity while meeting the growing demands of pet owners in this region.</w:t>
      </w:r>
    </w:p>
    <w:bookmarkStart w:id="20" w:name="abstract"/>
    <w:p>
      <w:pPr>
        <w:pStyle w:val="Heading2"/>
      </w:pPr>
      <w:r>
        <w:t xml:space="preserve">Abstract</w:t>
      </w:r>
    </w:p>
    <w:p>
      <w:pPr>
        <w:pStyle w:val="FirstParagraph"/>
      </w:pPr>
      <w:r>
        <w:t xml:space="preserve">The</w:t>
      </w:r>
      <w:r>
        <w:t xml:space="preserve"> </w:t>
      </w:r>
      <w:r>
        <w:rPr>
          <w:bCs/>
          <w:b/>
        </w:rPr>
        <w:t xml:space="preserve">Undergraduate Thesis</w:t>
      </w:r>
      <w:r>
        <w:t xml:space="preserve"> </w:t>
      </w:r>
      <w:r>
        <w:t xml:space="preserve">focuses on the evolving responsibilities of</w:t>
      </w:r>
      <w:r>
        <w:t xml:space="preserve"> </w:t>
      </w:r>
      <w:r>
        <w:rPr>
          <w:bCs/>
          <w:b/>
        </w:rPr>
        <w:t xml:space="preserve">Veterinarian</w:t>
      </w:r>
      <w:r>
        <w:t xml:space="preserve">s in</w:t>
      </w:r>
      <w:r>
        <w:t xml:space="preserve"> </w:t>
      </w:r>
      <w:r>
        <w:rPr>
          <w:bCs/>
          <w:b/>
        </w:rPr>
        <w:t xml:space="preserve">United States Los Angeles</w:t>
      </w:r>
      <w:r>
        <w:t xml:space="preserve">. Through an analysis of current trends, challenges, and opportunities, this document highlights how veterinary professionals in Los Angeles navigate the intersection of urban development, climate change, and community health. It also evaluates educational programs tailored to the specific needs of veterinary students preparing for careers in this dynamic region.</w:t>
      </w:r>
    </w:p>
    <w:bookmarkEnd w:id="20"/>
    <w:bookmarkStart w:id="21" w:name="introduction"/>
    <w:p>
      <w:pPr>
        <w:pStyle w:val="Heading2"/>
      </w:pPr>
      <w:r>
        <w:t xml:space="preserve">Introduction</w:t>
      </w:r>
    </w:p>
    <w:p>
      <w:pPr>
        <w:pStyle w:val="FirstParagraph"/>
      </w:pPr>
      <w:r>
        <w:rPr>
          <w:bCs/>
          <w:b/>
        </w:rPr>
        <w:t xml:space="preserve">United States Los Angeles</w:t>
      </w:r>
      <w:r>
        <w:t xml:space="preserve"> </w:t>
      </w:r>
      <w:r>
        <w:t xml:space="preserve">is a global hub known for its cultural diversity, economic vibrancy, and environmental complexity. As a city with over 4 million residents, it hosts a wide range of ecosystems—from coastal beaches to arid deserts—each influencing the health of both domestic and wild animals. Veterinarians in Los Angeles play an indispensable role in addressing these challenges while catering to the unique needs of pet owners, including those who keep exotic pets or rely on veterinary services for livestock management.</w:t>
      </w:r>
    </w:p>
    <w:p>
      <w:pPr>
        <w:pStyle w:val="BodyText"/>
      </w:pPr>
      <w:r>
        <w:t xml:space="preserve">The increasing urbanization of Los Angeles has led to a surge in companion animal ownership, with pets becoming integral members of households. This trend underscores the necessity for veterinarians to provide high-quality care that aligns with the fast-paced lifestyle of residents. Furthermore, climate factors such as droughts and wildfires necessitate specialized veterinary interventions for both domestic and wildlife populations.</w:t>
      </w:r>
    </w:p>
    <w:bookmarkEnd w:id="21"/>
    <w:bookmarkStart w:id="22" w:name="literature-review"/>
    <w:p>
      <w:pPr>
        <w:pStyle w:val="Heading2"/>
      </w:pPr>
      <w:r>
        <w:t xml:space="preserve">Literature Review</w:t>
      </w:r>
    </w:p>
    <w:p>
      <w:pPr>
        <w:pStyle w:val="FirstParagraph"/>
      </w:pPr>
      <w:r>
        <w:t xml:space="preserve">Existing research on veterinary practices in urban environments emphasizes the importance of adaptability. Studies have shown that veterinarians in densely populated areas like Los Angeles must balance clinical work with outreach programs, such as spay/neuter initiatives and rabies control efforts. A 2021 report by the</w:t>
      </w:r>
      <w:r>
        <w:t xml:space="preserve"> </w:t>
      </w:r>
      <w:r>
        <w:rPr>
          <w:bCs/>
          <w:b/>
        </w:rPr>
        <w:t xml:space="preserve">Veterinary Medical Association of Southern California</w:t>
      </w:r>
      <w:r>
        <w:t xml:space="preserve"> </w:t>
      </w:r>
      <w:r>
        <w:t xml:space="preserve">noted that Los Angeles’s veterinary clinics face unique challenges, including limited space for surgical procedures and the need to comply with stringent local regulations.</w:t>
      </w:r>
    </w:p>
    <w:p>
      <w:pPr>
        <w:pStyle w:val="BodyText"/>
      </w:pPr>
      <w:r>
        <w:t xml:space="preserve">Demographic trends in Los Angeles further shape veterinary practices. The city’s diverse population includes a significant number of immigrants who may have distinct cultural perspectives on animal care. This necessitates that veterinarians be culturally competent, capable of communicating effectively with clients from various linguistic and ethnic backgrounds.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approach, drawing on existing data from veterinary clinics, public health records, and community surveys conducted in Los Angeles. Interviews with practicing veterinarians were also conducted to gain insights into their day-to-day challenges and innovations in care delivery. Secondary sources include academic journals, reports from the</w:t>
      </w:r>
      <w:r>
        <w:t xml:space="preserve"> </w:t>
      </w:r>
      <w:r>
        <w:rPr>
          <w:bCs/>
          <w:b/>
        </w:rPr>
        <w:t xml:space="preserve">Los Angeles County Department of Public Health</w:t>
      </w:r>
      <w:r>
        <w:t xml:space="preserve">, and case studies published by veterinary schools.</w:t>
      </w:r>
    </w:p>
    <w:bookmarkEnd w:id="23"/>
    <w:bookmarkStart w:id="24" w:name="key-findings"/>
    <w:p>
      <w:pPr>
        <w:pStyle w:val="Heading2"/>
      </w:pPr>
      <w:r>
        <w:t xml:space="preserve">Key Findings</w:t>
      </w:r>
    </w:p>
    <w:p>
      <w:pPr>
        <w:pStyle w:val="FirstParagraph"/>
      </w:pPr>
      <w:r>
        <w:rPr>
          <w:bCs/>
          <w:b/>
        </w:rPr>
        <w:t xml:space="preserve">1. Urban Density and Space Constraints:</w:t>
      </w:r>
      <w:r>
        <w:t xml:space="preserve"> </w:t>
      </w:r>
      <w:r>
        <w:t xml:space="preserve">Veterinarians in Los Angeles often operate in compact facilities that require efficient use of space. This has led to the adoption of mobile veterinary units and telemedicine services to reach underserved communities.</w:t>
      </w:r>
    </w:p>
    <w:p>
      <w:pPr>
        <w:pStyle w:val="BodyText"/>
      </w:pPr>
      <w:r>
        <w:rPr>
          <w:bCs/>
          <w:b/>
        </w:rPr>
        <w:t xml:space="preserve">2. Climate-Related Challenges:</w:t>
      </w:r>
      <w:r>
        <w:t xml:space="preserve"> </w:t>
      </w:r>
      <w:r>
        <w:t xml:space="preserve">Rising temperatures and extreme weather events have increased the incidence of heat-related illnesses in pets, prompting veterinarians to develop specialized cooling protocols and educate clients on emergency preparedness.</w:t>
      </w:r>
    </w:p>
    <w:p>
      <w:pPr>
        <w:pStyle w:val="BodyText"/>
      </w:pPr>
      <w:r>
        <w:rPr>
          <w:bCs/>
          <w:b/>
        </w:rPr>
        <w:t xml:space="preserve">3. Cultural Competency in Practice:</w:t>
      </w:r>
      <w:r>
        <w:t xml:space="preserve"> </w:t>
      </w:r>
      <w:r>
        <w:t xml:space="preserve">Veterinarians must navigate diverse client needs, including preferences for traditional remedies or language barriers. Partnerships with community organizations have enabled clinics to offer translation services and culturally tailored health education programs.</w:t>
      </w:r>
    </w:p>
    <w:bookmarkEnd w:id="24"/>
    <w:bookmarkStart w:id="25" w:name="discussion"/>
    <w:p>
      <w:pPr>
        <w:pStyle w:val="Heading2"/>
      </w:pPr>
      <w:r>
        <w:t xml:space="preserve">Discussion</w:t>
      </w:r>
    </w:p>
    <w:p>
      <w:pPr>
        <w:pStyle w:val="FirstParagraph"/>
      </w:pPr>
      <w:r>
        <w:t xml:space="preserve">The findings highlight the need for veterinary education programs in the</w:t>
      </w:r>
      <w:r>
        <w:t xml:space="preserve"> </w:t>
      </w:r>
      <w:r>
        <w:rPr>
          <w:bCs/>
          <w:b/>
        </w:rPr>
        <w:t xml:space="preserve">United States Los Angeles</w:t>
      </w:r>
      <w:r>
        <w:t xml:space="preserve"> </w:t>
      </w:r>
      <w:r>
        <w:t xml:space="preserve">region to incorporate urban-specific training. For instance, students should be taught to manage small-space practices, address climate-related health crises, and engage with culturally diverse populations. This aligns with recommendations from the</w:t>
      </w:r>
      <w:r>
        <w:t xml:space="preserve"> </w:t>
      </w:r>
      <w:r>
        <w:rPr>
          <w:bCs/>
          <w:b/>
        </w:rPr>
        <w:t xml:space="preserve">American Association of Veterinary Medical Colleges</w:t>
      </w:r>
      <w:r>
        <w:t xml:space="preserve">, which emphasizes the importance of preparing future veterinarians for non-traditional practice settings.</w:t>
      </w:r>
    </w:p>
    <w:p>
      <w:pPr>
        <w:pStyle w:val="BodyText"/>
      </w:pPr>
      <w:r>
        <w:t xml:space="preserve">Moreover, this thesis underscores the role of veterinarians as public health advocates in Los Angeles. By participating in initiatives such as zoonotic disease surveillance and wildlife conservation efforts, they contribute to the broader well-being of both human and animal communities. The integration of technology—such as electronic medical records and AI-driven diagnostics—further enhances their capacity to deliver efficient care.</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Veterinarian</w:t>
      </w:r>
      <w:r>
        <w:t xml:space="preserve">s in</w:t>
      </w:r>
      <w:r>
        <w:t xml:space="preserve"> </w:t>
      </w:r>
      <w:r>
        <w:rPr>
          <w:bCs/>
          <w:b/>
        </w:rPr>
        <w:t xml:space="preserve">United States Los Angeles</w:t>
      </w:r>
      <w:r>
        <w:t xml:space="preserve"> </w:t>
      </w:r>
      <w:r>
        <w:t xml:space="preserve">is multifaceted, requiring expertise in clinical practice, public health advocacy, and cultural sensitivity. This</w:t>
      </w:r>
      <w:r>
        <w:t xml:space="preserve"> </w:t>
      </w:r>
      <w:r>
        <w:rPr>
          <w:bCs/>
          <w:b/>
        </w:rPr>
        <w:t xml:space="preserve">Undergraduate Thesis</w:t>
      </w:r>
      <w:r>
        <w:t xml:space="preserve"> </w:t>
      </w:r>
      <w:r>
        <w:t xml:space="preserve">demonstrates that veterinary professionals must continuously adapt to the city’s unique challenges while upholding high standards of care. As Los Angeles continues to grow and evolve, the demand for skilled veterinarians who can navigate its complexities will only increase.</w:t>
      </w:r>
    </w:p>
    <w:p>
      <w:pPr>
        <w:pStyle w:val="BlockText"/>
      </w:pPr>
      <w:r>
        <w:t xml:space="preserve">"The future of veterinary medicine in Los Angeles lies in innovation, community engagement, and a commitment to lifelong learning." –</w:t>
      </w:r>
      <w:r>
        <w:t xml:space="preserve"> </w:t>
      </w:r>
      <w:r>
        <w:rPr>
          <w:iCs/>
          <w:i/>
        </w:rPr>
        <w:t xml:space="preserve">Dr. Maria Lopez, Veterinarian and Public Health Advocate</w:t>
      </w:r>
    </w:p>
    <w:p>
      <w:pPr>
        <w:pStyle w:val="FirstParagraph"/>
      </w:pPr>
      <w:r>
        <w:t xml:space="preserve">This thesis serves as a foundational resource for aspiring veterinarians seeking to understand the opportunities and responsibilities inherent in practicing within</w:t>
      </w:r>
      <w:r>
        <w:t xml:space="preserve"> </w:t>
      </w:r>
      <w:r>
        <w:rPr>
          <w:bCs/>
          <w:b/>
        </w:rPr>
        <w:t xml:space="preserve">United States Los Angeles</w:t>
      </w:r>
      <w:r>
        <w:t xml:space="preserve">. By addressing the region’s unique demands, future veterinary professionals can contribute meaningfully to both animal welfare and human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United States Los Angeles</dc:title>
  <dc:creator/>
  <dc:language>en</dc:language>
  <cp:keywords/>
  <dcterms:created xsi:type="dcterms:W3CDTF">2026-07-24T04:56:12Z</dcterms:created>
  <dcterms:modified xsi:type="dcterms:W3CDTF">2026-07-24T04:56:12Z</dcterms:modified>
</cp:coreProperties>
</file>

<file path=docProps/custom.xml><?xml version="1.0" encoding="utf-8"?>
<Properties xmlns="http://schemas.openxmlformats.org/officeDocument/2006/custom-properties" xmlns:vt="http://schemas.openxmlformats.org/officeDocument/2006/docPropsVTypes"/>
</file>