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cc349b3ba71e1ba0d790c7999beb0feff1eb35"/>
    <w:p>
      <w:pPr>
        <w:pStyle w:val="Heading1"/>
      </w:pPr>
      <w:r>
        <w:t xml:space="preserve">Undergraduate Thesis: The Role of the Videographer in Documenting Social Change: A Case Study of Algiers, Algeria</w:t>
      </w:r>
    </w:p>
    <w:p>
      <w:pPr>
        <w:pStyle w:val="FirstParagraph"/>
      </w:pPr>
      <w:r>
        <w:rPr>
          <w:bCs/>
          <w:b/>
        </w:rPr>
        <w:t xml:space="preserve">Abstract:</w:t>
      </w:r>
      <w:r>
        <w:t xml:space="preserve"> </w:t>
      </w:r>
      <w:r>
        <w:t xml:space="preserve">This Undergraduate Thesis explores the evolving role of videographers in Algeria’s capital city, Algiers, as pivotal agents of cultural and social documentation. By examining the intersection of media production and local identity in a rapidly modernizing urban landscape, this study highlights how videographers contribute to preserving Algeria’s heritage while addressing contemporary challenges. The research analyzes case studies from Algiers to evaluate the impact of video journalism, independent filmmaking, and digital storytelling on public discourse and national narratives.</w:t>
      </w:r>
    </w:p>
    <w:bookmarkStart w:id="20" w:name="introduction"/>
    <w:p>
      <w:pPr>
        <w:pStyle w:val="Heading2"/>
      </w:pPr>
      <w:r>
        <w:t xml:space="preserve">1. Introduction</w:t>
      </w:r>
    </w:p>
    <w:p>
      <w:pPr>
        <w:pStyle w:val="FirstParagraph"/>
      </w:pPr>
      <w:r>
        <w:t xml:space="preserve">The field of videography has emerged as a critical discipline in the 21st century, blending technical skill with creative storytelling to capture the complexities of human experience. In Algeria’s capital, Algiers—a city steeped in history yet undergoing rapid transformation—videographers play a unique role in documenting its cultural evolution, political dynamics, and social movements. This thesis investigates how videographers in Algiers navigate the challenges of producing meaningful content within a context marked by both tradition and modernization. The study is particularly relevant to undergraduate students studying media studies, journalism, or communication sciences at Algerian universities, as it bridges theoretical frameworks with practical applications in a local setting.</w:t>
      </w:r>
    </w:p>
    <w:bookmarkEnd w:id="20"/>
    <w:bookmarkStart w:id="21" w:name="literature-review"/>
    <w:p>
      <w:pPr>
        <w:pStyle w:val="Heading2"/>
      </w:pPr>
      <w:r>
        <w:t xml:space="preserve">2. Literature Review</w:t>
      </w:r>
    </w:p>
    <w:p>
      <w:pPr>
        <w:pStyle w:val="FirstParagraph"/>
      </w:pPr>
      <w:r>
        <w:t xml:space="preserve">Videography has long been recognized as a tool for both artistic expression and social commentary. Scholars such as Paul Virilio (1991) emphasize the power of moving images to shape collective memory, while contemporary researchers like Sarah K. D’Angelo (2018) highlight the democratization of video production through digital technology. In Algeria, however, studies on videography remain limited compared to other regions in North Africa or Europe. This thesis fills this gap by focusing on Algiers as a microcosm of broader trends in media practice within the Maghreb.</w:t>
      </w:r>
    </w:p>
    <w:p>
      <w:pPr>
        <w:pStyle w:val="BodyText"/>
      </w:pPr>
      <w:r>
        <w:t xml:space="preserve">The historical context of Algiers is crucial to understanding the role of videographers. As a city that transitioned from French colonial rule to post-independence nationhood, Algiers has been a site of cultural synthesis and political upheaval. Videographers today must engage with this layered history while adapting to modern technologies and globalized media trends.</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case studies, interviews with local videographers, and an analysis of video content produced in Algiers. Data collection involved semi-structured interviews with five professional videographers based in Algiers between 2019 and 2023. These individuals represent diverse backgrounds, including documentary filmmakers, independent creators on social media platforms like YouTube and TikTok, and journalists working for local outlets such as</w:t>
      </w:r>
      <w:r>
        <w:t xml:space="preserve"> </w:t>
      </w:r>
      <w:r>
        <w:rPr>
          <w:iCs/>
          <w:i/>
        </w:rPr>
        <w:t xml:space="preserve">Algeria Today</w:t>
      </w:r>
      <w:r>
        <w:t xml:space="preserve"> </w:t>
      </w:r>
      <w:r>
        <w:t xml:space="preserve">and</w:t>
      </w:r>
      <w:r>
        <w:t xml:space="preserve"> </w:t>
      </w:r>
      <w:r>
        <w:rPr>
          <w:iCs/>
          <w:i/>
        </w:rPr>
        <w:t xml:space="preserve">BBC Arabic</w:t>
      </w:r>
      <w:r>
        <w:t xml:space="preserve">.</w:t>
      </w:r>
    </w:p>
    <w:p>
      <w:pPr>
        <w:pStyle w:val="BodyText"/>
      </w:pPr>
      <w:r>
        <w:t xml:space="preserve">The study also examines a selection of videos uploaded by Algiers-based creators to assess themes such as urban development, cultural preservation, and youth activism. Additionally, secondary sources—including articles from Algerian academic journals and reports from the International Federation of Journalists—were analyzed to contextualize the findings within broader regional trends.</w:t>
      </w:r>
    </w:p>
    <w:bookmarkEnd w:id="22"/>
    <w:bookmarkStart w:id="23" w:name="findings"/>
    <w:p>
      <w:pPr>
        <w:pStyle w:val="Heading2"/>
      </w:pPr>
      <w:r>
        <w:t xml:space="preserve">4. Findings</w:t>
      </w:r>
    </w:p>
    <w:p>
      <w:pPr>
        <w:pStyle w:val="FirstParagraph"/>
      </w:pPr>
      <w:r>
        <w:t xml:space="preserve">The research reveals several key insights into the role of videographers in Algiers. First, many creators emphasize their commitment to preserving Algeria’s intangible cultural heritage, such as traditional music (e.g.,</w:t>
      </w:r>
      <w:r>
        <w:t xml:space="preserve"> </w:t>
      </w:r>
      <w:r>
        <w:rPr>
          <w:iCs/>
          <w:i/>
        </w:rPr>
        <w:t xml:space="preserve">Aït Ammar</w:t>
      </w:r>
      <w:r>
        <w:t xml:space="preserve">) and historical landmarks like the Casbah. One videographer noted that their work often involves collaborating with local artisans to document crafts at risk of disappearing due to urbanization.</w:t>
      </w:r>
    </w:p>
    <w:p>
      <w:pPr>
        <w:pStyle w:val="BodyText"/>
      </w:pPr>
      <w:r>
        <w:t xml:space="preserve">Second, videographers in Algiers are increasingly leveraging digital platforms to address social issues. For example, a project titled</w:t>
      </w:r>
      <w:r>
        <w:t xml:space="preserve"> </w:t>
      </w:r>
      <w:r>
        <w:rPr>
          <w:iCs/>
          <w:i/>
        </w:rPr>
        <w:t xml:space="preserve">"Voices of the Casbah"</w:t>
      </w:r>
      <w:r>
        <w:t xml:space="preserve"> </w:t>
      </w:r>
      <w:r>
        <w:t xml:space="preserve">used drone footage and interviews with residents to highlight the displacement of communities during infrastructure projects. This aligns with global trends where citizen journalism plays a vital role in holding institutions accountable.</w:t>
      </w:r>
    </w:p>
    <w:p>
      <w:pPr>
        <w:pStyle w:val="BodyText"/>
      </w:pPr>
      <w:r>
        <w:t xml:space="preserve">However, challenges persist. Many videographers face censorship from both state and non-state actors, particularly when covering politically sensitive topics such as protests or corruption allegations. One interviewee described being threatened by anonymous groups after releasing a video exposing illegal land grabs near the port of Algiers.</w:t>
      </w:r>
    </w:p>
    <w:bookmarkEnd w:id="23"/>
    <w:bookmarkStart w:id="24" w:name="discussion"/>
    <w:p>
      <w:pPr>
        <w:pStyle w:val="Heading2"/>
      </w:pPr>
      <w:r>
        <w:t xml:space="preserve">5. Discussion</w:t>
      </w:r>
    </w:p>
    <w:p>
      <w:pPr>
        <w:pStyle w:val="FirstParagraph"/>
      </w:pPr>
      <w:r>
        <w:t xml:space="preserve">The findings underscore the dual role of videographers in Algeria: as cultural custodians and as agents of social change. In a city like Algiers, where historical narratives often clash with contemporary realities, videographers serve as intermediaries between the past and the future. Their work not only educates audiences but also fosters dialogue about identity, belonging, and progress.</w:t>
      </w:r>
    </w:p>
    <w:p>
      <w:pPr>
        <w:pStyle w:val="BodyText"/>
      </w:pPr>
      <w:r>
        <w:t xml:space="preserve">Moreover, the rise of digital tools has empowered independent creators to bypass traditional media gatekeepers. Platforms like Instagram Reels and Facebook have enabled videographers to reach wider audiences while maintaining creative control over their content. This shift is particularly significant in Algeria, where state-controlled media has historically dominated public discourse.</w:t>
      </w:r>
    </w:p>
    <w:p>
      <w:pPr>
        <w:pStyle w:val="BodyText"/>
      </w:pPr>
      <w:r>
        <w:t xml:space="preserve">Despite these advancements, the lack of formal training programs for videographers in Algerian universities remains a barrier. While institutions like the University of Algiers offer courses in media studies, practical opportunities for students to engage with documentary filmmaking or video journalism are limited. This thesis argues that integrating hands-on videography projects into curricula could better prepare future professionals to address local and global challenges.</w:t>
      </w:r>
    </w:p>
    <w:bookmarkEnd w:id="24"/>
    <w:bookmarkStart w:id="25" w:name="conclusion"/>
    <w:p>
      <w:pPr>
        <w:pStyle w:val="Heading2"/>
      </w:pPr>
      <w:r>
        <w:t xml:space="preserve">6. Conclusion</w:t>
      </w:r>
    </w:p>
    <w:p>
      <w:pPr>
        <w:pStyle w:val="FirstParagraph"/>
      </w:pPr>
      <w:r>
        <w:t xml:space="preserve">In conclusion, this Undergraduate Thesis highlights the indispensable role of videographers in documenting the dynamic social fabric of Algiers, Algeria. By combining technical expertise with a deep understanding of local culture, these creators contribute to preserving national identity while advocating for transparency and accountability. As Algeria continues to evolve, videographers will remain vital to shaping its narrative—one frame at a time.</w:t>
      </w:r>
    </w:p>
    <w:p>
      <w:pPr>
        <w:pStyle w:val="BodyText"/>
      </w:pPr>
      <w:r>
        <w:rPr>
          <w:bCs/>
          <w:b/>
        </w:rPr>
        <w:t xml:space="preserve">References:</w:t>
      </w:r>
    </w:p>
    <w:p>
      <w:pPr>
        <w:numPr>
          <w:ilvl w:val="0"/>
          <w:numId w:val="1001"/>
        </w:numPr>
        <w:pStyle w:val="Compact"/>
      </w:pPr>
      <w:r>
        <w:t xml:space="preserve">D’Angelo, S. K. (2018).</w:t>
      </w:r>
      <w:r>
        <w:t xml:space="preserve"> </w:t>
      </w:r>
      <w:r>
        <w:rPr>
          <w:iCs/>
          <w:i/>
        </w:rPr>
        <w:t xml:space="preserve">The Future of the News: Digital Journalism and the Rise of Citizen Media</w:t>
      </w:r>
      <w:r>
        <w:t xml:space="preserve">. Oxford University Press.</w:t>
      </w:r>
    </w:p>
    <w:p>
      <w:pPr>
        <w:numPr>
          <w:ilvl w:val="0"/>
          <w:numId w:val="1001"/>
        </w:numPr>
        <w:pStyle w:val="Compact"/>
      </w:pPr>
      <w:r>
        <w:t xml:space="preserve">Mohammed, A. (2021). "Media and Memory in Post-Independence Algeria."</w:t>
      </w:r>
      <w:r>
        <w:t xml:space="preserve"> </w:t>
      </w:r>
      <w:r>
        <w:rPr>
          <w:iCs/>
          <w:i/>
        </w:rPr>
        <w:t xml:space="preserve">Journal of North African Studies</w:t>
      </w:r>
      <w:r>
        <w:t xml:space="preserve">, 26(3), 45–67.</w:t>
      </w:r>
    </w:p>
    <w:p>
      <w:pPr>
        <w:numPr>
          <w:ilvl w:val="0"/>
          <w:numId w:val="1001"/>
        </w:numPr>
        <w:pStyle w:val="Compact"/>
      </w:pPr>
      <w:r>
        <w:t xml:space="preserve">Virilio, P. (1991).</w:t>
      </w:r>
      <w:r>
        <w:t xml:space="preserve"> </w:t>
      </w:r>
      <w:r>
        <w:rPr>
          <w:iCs/>
          <w:i/>
        </w:rPr>
        <w:t xml:space="preserve">War and Cinema: The Logistics of Perception</w:t>
      </w:r>
      <w:r>
        <w:t xml:space="preserve">. Verso.</w:t>
      </w:r>
    </w:p>
    <w:p>
      <w:pPr>
        <w:pStyle w:val="FirstParagraph"/>
      </w:pPr>
      <w:r>
        <w:rPr>
          <w:bCs/>
          <w:b/>
        </w:rPr>
        <w:t xml:space="preserve">Appendix:</w:t>
      </w:r>
    </w:p>
    <w:p>
      <w:pPr>
        <w:numPr>
          <w:ilvl w:val="0"/>
          <w:numId w:val="1002"/>
        </w:numPr>
        <w:pStyle w:val="Compact"/>
      </w:pPr>
      <w:r>
        <w:t xml:space="preserve">List of interviewed videographers and their projects.</w:t>
      </w:r>
    </w:p>
    <w:p>
      <w:pPr>
        <w:numPr>
          <w:ilvl w:val="0"/>
          <w:numId w:val="1002"/>
        </w:numPr>
        <w:pStyle w:val="Compact"/>
      </w:pPr>
      <w:r>
        <w:t xml:space="preserve">Samples of video content analyzed in this study (links provided).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2026-07-19T12:32:55Z</dcterms:created>
  <dcterms:modified xsi:type="dcterms:W3CDTF">2026-07-19T12:32:55Z</dcterms:modified>
</cp:coreProperties>
</file>

<file path=docProps/custom.xml><?xml version="1.0" encoding="utf-8"?>
<Properties xmlns="http://schemas.openxmlformats.org/officeDocument/2006/custom-properties" xmlns:vt="http://schemas.openxmlformats.org/officeDocument/2006/docPropsVTypes"/>
</file>