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02487dcd1a9d12fd8e3b4ced7a2ddf7d9b5f39"/>
    <w:p>
      <w:pPr>
        <w:pStyle w:val="Heading1"/>
      </w:pPr>
      <w:r>
        <w:t xml:space="preserve">Undergraduate Thesis: The Role of Videographers in Documenting Social and Cultural Dynamics in Brazil Brasília</w:t>
      </w:r>
    </w:p>
    <w:p>
      <w:pPr>
        <w:pStyle w:val="FirstParagraph"/>
      </w:pPr>
      <w:r>
        <w:rPr>
          <w:bCs/>
          <w:b/>
        </w:rPr>
        <w:t xml:space="preserve">Abstract:</w:t>
      </w:r>
    </w:p>
    <w:p>
      <w:pPr>
        <w:pStyle w:val="BodyText"/>
      </w:pPr>
      <w:r>
        <w:t xml:space="preserve">This undergraduate thesis explores the critical role of videographers in capturing, preserving, and disseminating social and cultural narratives within Brazil’s capital city, Brasília. Focusing on the unique sociopolitical landscape of Brasília—a planned city symbolizing Brazil’s modernization—this study examines how videographers contribute to public discourse through documentary filmmaking, event coverage, and educational content. By analyzing case studies of local videographers and their work in contexts such as political events, community projects, and cultural festivals in Brasília, this thesis argues that videography serves as both a medium for storytelling and a tool for fostering civic engagement. The research highlights challenges faced by videographers in Brazil’s rapidly evolving media environment while emphasizing the transformative potential of visual storytelling in shaping collective memory and identity.</w:t>
      </w:r>
    </w:p>
    <w:bookmarkStart w:id="20" w:name="introduction"/>
    <w:p>
      <w:pPr>
        <w:pStyle w:val="Heading2"/>
      </w:pPr>
      <w:r>
        <w:t xml:space="preserve">1. Introduction</w:t>
      </w:r>
    </w:p>
    <w:p>
      <w:pPr>
        <w:pStyle w:val="FirstParagraph"/>
      </w:pPr>
      <w:r>
        <w:rPr>
          <w:bCs/>
          <w:b/>
        </w:rPr>
        <w:t xml:space="preserve">Videographer</w:t>
      </w:r>
      <w:r>
        <w:t xml:space="preserve"> </w:t>
      </w:r>
      <w:r>
        <w:t xml:space="preserve">is a profession that bridges art and technology, combining creative vision with technical skill to capture moving images for various purposes, including education, entertainment, and advocacy. In Brazil Brasília—a city renowned for its modernist architecture and political significance—the role of videographers extends beyond commercial ventures to include documenting the lived experiences of its citizens. This thesis investigates how videographers in Brasília navigate the intersection of local culture, national identity, and technological innovation to produce content that reflects the city’s dynamic character.</w:t>
      </w:r>
    </w:p>
    <w:p>
      <w:pPr>
        <w:pStyle w:val="BodyText"/>
      </w:pPr>
      <w:r>
        <w:rPr>
          <w:bCs/>
          <w:b/>
        </w:rPr>
        <w:t xml:space="preserve">Brazil Brasília</w:t>
      </w:r>
      <w:r>
        <w:t xml:space="preserve">, established in 1960 as Brazil’s federal capital, is a unique urban environment shaped by its design as a “city of the future.” Its planners envisioned Brasília as a symbol of national progress, yet its cultural landscape today is deeply intertwined with the realities of social inequality and political activism. Videographers operating in this context have an opportunity—and responsibility—to highlight these contradictions through their work. This study aims to contribute to academic discussions on media representation in Brazil while offering insights into the evolving role of</w:t>
      </w:r>
      <w:r>
        <w:t xml:space="preserve"> </w:t>
      </w:r>
      <w:r>
        <w:rPr>
          <w:bCs/>
          <w:b/>
        </w:rPr>
        <w:t xml:space="preserve">Videographer</w:t>
      </w:r>
      <w:r>
        <w:t xml:space="preserve"> </w:t>
      </w:r>
      <w:r>
        <w:t xml:space="preserve">as a cultural custodian.</w:t>
      </w:r>
    </w:p>
    <w:bookmarkEnd w:id="20"/>
    <w:bookmarkStart w:id="21" w:name="Xb8ebdbb1a9625069f01bfae1b2ceeb65ffd9c44"/>
    <w:p>
      <w:pPr>
        <w:pStyle w:val="Heading2"/>
      </w:pPr>
      <w:r>
        <w:t xml:space="preserve">2. Contextual Analysis: Videography in Brazil Brasília</w:t>
      </w:r>
    </w:p>
    <w:p>
      <w:pPr>
        <w:pStyle w:val="FirstParagraph"/>
      </w:pPr>
      <w:r>
        <w:t xml:space="preserve">The rise of digital technology and social media has democratized access to videography tools, enabling individuals in Brazil Brasília to document their surroundings with unprecedented ease. However, the professional</w:t>
      </w:r>
      <w:r>
        <w:t xml:space="preserve"> </w:t>
      </w:r>
      <w:r>
        <w:rPr>
          <w:bCs/>
          <w:b/>
        </w:rPr>
        <w:t xml:space="preserve">Videographer</w:t>
      </w:r>
      <w:r>
        <w:t xml:space="preserve"> </w:t>
      </w:r>
      <w:r>
        <w:t xml:space="preserve">remains distinct through their expertise in storytelling, equipment mastery, and ethical considerations. In Brasília’s context, this profession is particularly vital for preserving the city’s evolving identity amid rapid urbanization and political change.</w:t>
      </w:r>
    </w:p>
    <w:p>
      <w:pPr>
        <w:pStyle w:val="BodyText"/>
      </w:pPr>
      <w:r>
        <w:rPr>
          <w:bCs/>
          <w:b/>
        </w:rPr>
        <w:t xml:space="preserve">Brazil Brasília</w:t>
      </w:r>
      <w:r>
        <w:t xml:space="preserve"> </w:t>
      </w:r>
      <w:r>
        <w:t xml:space="preserve">hosts events ranging from the National Congress to grassroots cultural festivals, creating a rich tapestry of subjects for videographers. For instance, during annual celebrations like the Festa Junina or protests against government policies, videographers capture both the vibrancy of community life and the tensions surrounding social issues. This dual role as observer and participant underscores how</w:t>
      </w:r>
      <w:r>
        <w:t xml:space="preserve"> </w:t>
      </w:r>
      <w:r>
        <w:rPr>
          <w:bCs/>
          <w:b/>
        </w:rPr>
        <w:t xml:space="preserve">Videographer</w:t>
      </w:r>
      <w:r>
        <w:t xml:space="preserve"> </w:t>
      </w:r>
      <w:r>
        <w:t xml:space="preserve">work can influence public perception and historical record-keeping.</w:t>
      </w:r>
    </w:p>
    <w:bookmarkEnd w:id="21"/>
    <w:bookmarkStart w:id="22" w:name="case-studies-videographers-in-action"/>
    <w:p>
      <w:pPr>
        <w:pStyle w:val="Heading2"/>
      </w:pPr>
      <w:r>
        <w:t xml:space="preserve">3. Case Studies: Videographers in Action</w:t>
      </w:r>
    </w:p>
    <w:p>
      <w:pPr>
        <w:pStyle w:val="FirstParagraph"/>
      </w:pPr>
      <w:r>
        <w:rPr>
          <w:bCs/>
          <w:b/>
        </w:rPr>
        <w:t xml:space="preserve">Casestudy 1: Documentary Filmmaking in Brasília’s Political Sphere</w:t>
      </w:r>
    </w:p>
    <w:p>
      <w:pPr>
        <w:pStyle w:val="BodyText"/>
      </w:pPr>
      <w:r>
        <w:t xml:space="preserve">The</w:t>
      </w:r>
      <w:r>
        <w:t xml:space="preserve"> </w:t>
      </w:r>
      <w:r>
        <w:rPr>
          <w:bCs/>
          <w:b/>
        </w:rPr>
        <w:t xml:space="preserve">Videographer</w:t>
      </w:r>
      <w:r>
        <w:t xml:space="preserve"> </w:t>
      </w:r>
      <w:r>
        <w:t xml:space="preserve">João Silva, a local filmmaker, has gained recognition for his documentaries on Brasília’s political processes. His work,</w:t>
      </w:r>
      <w:r>
        <w:t xml:space="preserve"> </w:t>
      </w:r>
      <w:r>
        <w:rPr>
          <w:iCs/>
          <w:i/>
        </w:rPr>
        <w:t xml:space="preserve">"Cidades em Movimento"</w:t>
      </w:r>
      <w:r>
        <w:t xml:space="preserve"> </w:t>
      </w:r>
      <w:r>
        <w:t xml:space="preserve">(Cities in Motion), examines how legislative debates and public protests shape the city’s trajectory. By using drone footage and interviews with citizens, Silva illustrates the interplay between governance and grassroots activism—a narrative critical to understanding Brasília’s role as Brazil’s political heart.</w:t>
      </w:r>
    </w:p>
    <w:p>
      <w:pPr>
        <w:pStyle w:val="BodyText"/>
      </w:pPr>
      <w:r>
        <w:rPr>
          <w:bCs/>
          <w:b/>
        </w:rPr>
        <w:t xml:space="preserve">Casestudy 2: Community-Driven Videography in Marginalized Neighborhoods</w:t>
      </w:r>
    </w:p>
    <w:p>
      <w:pPr>
        <w:pStyle w:val="BodyText"/>
      </w:pPr>
      <w:r>
        <w:t xml:space="preserve">In contrast to commercial or political projects, videographers like Maria Costa focus on marginalized communities in Brasília. Her project</w:t>
      </w:r>
      <w:r>
        <w:t xml:space="preserve"> </w:t>
      </w:r>
      <w:r>
        <w:rPr>
          <w:iCs/>
          <w:i/>
        </w:rPr>
        <w:t xml:space="preserve">"Voices of the Periphery"</w:t>
      </w:r>
      <w:r>
        <w:t xml:space="preserve"> </w:t>
      </w:r>
      <w:r>
        <w:t xml:space="preserve">uses handheld cameras and natural soundscapes to amplify the stories of residents in low-income neighborhoods. This approach aligns with Brazil’s growing emphasis on participatory media, where</w:t>
      </w:r>
      <w:r>
        <w:t xml:space="preserve"> </w:t>
      </w:r>
      <w:r>
        <w:rPr>
          <w:bCs/>
          <w:b/>
        </w:rPr>
        <w:t xml:space="preserve">Videographer</w:t>
      </w:r>
      <w:r>
        <w:t xml:space="preserve">s act as intermediaries between underrepresented groups and broader audiences.</w:t>
      </w:r>
    </w:p>
    <w:bookmarkEnd w:id="22"/>
    <w:bookmarkStart w:id="23" w:name="X1068a7f112fbaee6bcc1fcd3c3bb9093073f82c"/>
    <w:p>
      <w:pPr>
        <w:pStyle w:val="Heading2"/>
      </w:pPr>
      <w:r>
        <w:t xml:space="preserve">4. Challenges and Opportunities for Videographers in Brazil Brasília</w:t>
      </w:r>
    </w:p>
    <w:p>
      <w:pPr>
        <w:pStyle w:val="FirstParagraph"/>
      </w:pPr>
      <w:r>
        <w:rPr>
          <w:bCs/>
          <w:b/>
        </w:rPr>
        <w:t xml:space="preserve">Videographer</w:t>
      </w:r>
      <w:r>
        <w:t xml:space="preserve">s in Brazil Brasília face unique challenges, including restricted access to certain political events due to security protocols and the digital divide affecting equipment quality. Additionally, the dominance of national media conglomerates often overshadows independent work, limiting opportunities for local videographers to reach wider audiences.</w:t>
      </w:r>
    </w:p>
    <w:p>
      <w:pPr>
        <w:pStyle w:val="BodyText"/>
      </w:pPr>
      <w:r>
        <w:t xml:space="preserve">However, the proliferation of online platforms such as YouTube and Instagram has created new avenues for</w:t>
      </w:r>
      <w:r>
        <w:t xml:space="preserve"> </w:t>
      </w:r>
      <w:r>
        <w:rPr>
          <w:bCs/>
          <w:b/>
        </w:rPr>
        <w:t xml:space="preserve">Videographer</w:t>
      </w:r>
      <w:r>
        <w:t xml:space="preserve">s to share their content globally. Collaborations with universities in Brasília, such as the Universidade de Brasília (UnB), also provide resources for emerging professionals. These partnerships offer training programs and access to state-of-the-art equipment, reinforcing the potential of videography as a catalyst for social change.</w:t>
      </w:r>
    </w:p>
    <w:bookmarkEnd w:id="23"/>
    <w:bookmarkStart w:id="24" w:name="Xde6ad8a90efd524105b6b60452cf71d98c4ccac"/>
    <w:p>
      <w:pPr>
        <w:pStyle w:val="Heading2"/>
      </w:pPr>
      <w:r>
        <w:t xml:space="preserve">5. Theoretical Framework: Videography as Cultural Practice</w:t>
      </w:r>
    </w:p>
    <w:p>
      <w:pPr>
        <w:pStyle w:val="FirstParagraph"/>
      </w:pPr>
      <w:r>
        <w:t xml:space="preserve">Theoretical perspectives from media studies, such as those by scholars like Jean Baudrillard and Laura Mulvey, inform this thesis. Baudrillard’s concept of simulation highlights how videography in Brasília often blurs the lines between reality and representation. Meanwhile, Mulvey’s analysis of visual pleasure underscores how</w:t>
      </w:r>
      <w:r>
        <w:t xml:space="preserve"> </w:t>
      </w:r>
      <w:r>
        <w:rPr>
          <w:bCs/>
          <w:b/>
        </w:rPr>
        <w:t xml:space="preserve">Videographer</w:t>
      </w:r>
      <w:r>
        <w:t xml:space="preserve">s must navigate issues of perspective and power when documenting diverse communities.</w:t>
      </w:r>
    </w:p>
    <w:p>
      <w:pPr>
        <w:pStyle w:val="BodyText"/>
      </w:pPr>
      <w:r>
        <w:t xml:space="preserve">Additionally, the work of Brazilian cultural theorists like Gilberto Freyre provides a lens to understand how videography can preserve Brazil’s complex heritage. In Brasília, where modernist ideals clash with traditional practices,</w:t>
      </w:r>
      <w:r>
        <w:t xml:space="preserve"> </w:t>
      </w:r>
      <w:r>
        <w:rPr>
          <w:bCs/>
          <w:b/>
        </w:rPr>
        <w:t xml:space="preserve">Videographer</w:t>
      </w:r>
      <w:r>
        <w:t xml:space="preserve">s play a pivotal role in mediating this duality through their creative choices.</w:t>
      </w:r>
    </w:p>
    <w:bookmarkEnd w:id="24"/>
    <w:bookmarkStart w:id="25" w:name="conclusion"/>
    <w:p>
      <w:pPr>
        <w:pStyle w:val="Heading2"/>
      </w:pPr>
      <w:r>
        <w:t xml:space="preserve">6. Conclusion</w:t>
      </w:r>
    </w:p>
    <w:p>
      <w:pPr>
        <w:pStyle w:val="FirstParagraph"/>
      </w:pPr>
      <w:r>
        <w:t xml:space="preserve">This undergraduate thesis demonstrates that</w:t>
      </w:r>
      <w:r>
        <w:t xml:space="preserve"> </w:t>
      </w:r>
      <w:r>
        <w:rPr>
          <w:bCs/>
          <w:b/>
        </w:rPr>
        <w:t xml:space="preserve">Videographer</w:t>
      </w:r>
      <w:r>
        <w:t xml:space="preserve">s in Brazil Brasília are not merely technicians but cultural curators who shape narratives about the city’s past, present, and future. Through their work in political, educational, and community contexts, they contribute to a more inclusive understanding of Brazil’s capital. As technology continues to evolve and societal challenges persist, the role of</w:t>
      </w:r>
      <w:r>
        <w:t xml:space="preserve"> </w:t>
      </w:r>
      <w:r>
        <w:rPr>
          <w:bCs/>
          <w:b/>
        </w:rPr>
        <w:t xml:space="preserve">Videographer</w:t>
      </w:r>
      <w:r>
        <w:t xml:space="preserve"> </w:t>
      </w:r>
      <w:r>
        <w:t xml:space="preserve">will remain indispensable in capturing the multifaceted identity of</w:t>
      </w:r>
      <w:r>
        <w:t xml:space="preserve"> </w:t>
      </w:r>
      <w:r>
        <w:rPr>
          <w:bCs/>
          <w:b/>
        </w:rPr>
        <w:t xml:space="preserve">Brazil Brasília</w:t>
      </w:r>
      <w:r>
        <w:t xml:space="preserve">.</w:t>
      </w:r>
    </w:p>
    <w:p>
      <w:pPr>
        <w:pStyle w:val="BodyText"/>
      </w:pPr>
      <w:r>
        <w:rPr>
          <w:iCs/>
          <w:i/>
        </w:rPr>
        <w:t xml:space="preserve">This thesis is submitted as part of the requirements for the undergraduate degree in [Your Department Name], Universidade de Brasília (UnB), and is intended to contribute to academic discourse on media, culture, and social dynamics in Brazil’s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2026-07-23T04:52:28Z</dcterms:created>
  <dcterms:modified xsi:type="dcterms:W3CDTF">2026-07-23T04:52:28Z</dcterms:modified>
</cp:coreProperties>
</file>

<file path=docProps/custom.xml><?xml version="1.0" encoding="utf-8"?>
<Properties xmlns="http://schemas.openxmlformats.org/officeDocument/2006/custom-properties" xmlns:vt="http://schemas.openxmlformats.org/officeDocument/2006/docPropsVTypes"/>
</file>