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Communication:</w:t>
      </w:r>
      <w:r>
        <w:t xml:space="preserve"> </w:t>
      </w:r>
      <w:r>
        <w:t xml:space="preserve">A</w:t>
      </w:r>
      <w:r>
        <w:t xml:space="preserve"> </w:t>
      </w:r>
      <w:r>
        <w:t xml:space="preserve">Study</w:t>
      </w:r>
      <w:r>
        <w:t xml:space="preserve"> </w:t>
      </w:r>
      <w:r>
        <w:t xml:space="preserve">of</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3" w:name="Xa7d49ece8c6472db5dc768cfcdcce0d84a20c96"/>
    <w:p>
      <w:pPr>
        <w:pStyle w:val="Heading1"/>
      </w:pPr>
      <w:r>
        <w:t xml:space="preserve">Undergraduate Thesis: The Role of the Videographer in Contemporary Communication: A Study of Practices in Brazil, São Paulo</w:t>
      </w:r>
    </w:p>
    <w:bookmarkStart w:id="20" w:name="abstract"/>
    <w:p>
      <w:pPr>
        <w:pStyle w:val="Heading2"/>
      </w:pPr>
      <w:r>
        <w:t xml:space="preserve">Abstract</w:t>
      </w:r>
    </w:p>
    <w:p>
      <w:pPr>
        <w:pStyle w:val="FirstParagraph"/>
      </w:pPr>
      <w:r>
        <w:t xml:space="preserve">This Undergraduate Thesis explores the evolving role of the videographer as a key professional within contemporary communication, with a focus on São Paulo, Brazil. The study examines how the videographer's technical and creative skills intersect with cultural and socio-economic dynamics in one of Latin America's most influential cities. By analyzing case studies, industry trends, and educational frameworks specific to São Paulo, this research highlights the videographer’s contribution to media production in a rapidly digitizing world.</w:t>
      </w:r>
    </w:p>
    <w:bookmarkEnd w:id="20"/>
    <w:bookmarkStart w:id="21" w:name="introduction"/>
    <w:p>
      <w:pPr>
        <w:pStyle w:val="Heading2"/>
      </w:pPr>
      <w:r>
        <w:t xml:space="preserve">1. Introduction</w:t>
      </w:r>
    </w:p>
    <w:p>
      <w:pPr>
        <w:pStyle w:val="FirstParagraph"/>
      </w:pPr>
      <w:r>
        <w:t xml:space="preserve">São Paulo, Brazil's largest city and economic hub, is a vibrant epicenter of cultural innovation. Its diverse population, dynamic urban landscape, and robust media industry create an environment where the videographer plays a pivotal role in shaping narratives for local and global audiences. This thesis investigates the significance of the videographer as both an artist and a technician within this context, emphasizing their adaptability to technological advancements while preserving cultural authenticity.</w:t>
      </w:r>
    </w:p>
    <w:bookmarkEnd w:id="21"/>
    <w:bookmarkStart w:id="22" w:name="Xea672738be624ce019239ae8ba32b16a7fa3820"/>
    <w:p>
      <w:pPr>
        <w:pStyle w:val="Heading2"/>
      </w:pPr>
      <w:r>
        <w:t xml:space="preserve">2. The Evolution of the Videographer Profession</w:t>
      </w:r>
    </w:p>
    <w:p>
      <w:pPr>
        <w:pStyle w:val="FirstParagraph"/>
      </w:pPr>
      <w:r>
        <w:t xml:space="preserve">The role of the videographer has evolved from traditional film production to encompass digital content creation, social media storytelling, and immersive experiences like virtual reality (VR). In São Paulo, where access to cutting-edge technology is widespread, videographers are at the forefront of this transformation. They leverage tools such as drones for aerial cinematography in the city's iconic skyline or mobile editing software for real-time content distribution across platforms like YouTube and Instagram.</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practicing videographers in São Paulo, and an analysis of educational programs offered by institutions such as the University of São Paulo (USP) and SENAC. The study also incorporates data from industry reports on media consumption patterns in Brazil to contextualize the videographer’s role within broader socio-cultural trends.</w:t>
      </w:r>
    </w:p>
    <w:bookmarkEnd w:id="23"/>
    <w:bookmarkStart w:id="27" w:name="key-themes-in-videography-practice"/>
    <w:p>
      <w:pPr>
        <w:pStyle w:val="Heading2"/>
      </w:pPr>
      <w:r>
        <w:t xml:space="preserve">4. Key Themes in Videography Practice</w:t>
      </w:r>
    </w:p>
    <w:bookmarkStart w:id="24" w:name="technical-proficiency"/>
    <w:p>
      <w:pPr>
        <w:pStyle w:val="Heading3"/>
      </w:pPr>
      <w:r>
        <w:t xml:space="preserve">4.1 Technical Proficiency</w:t>
      </w:r>
    </w:p>
    <w:p>
      <w:pPr>
        <w:pStyle w:val="FirstParagraph"/>
      </w:pPr>
      <w:r>
        <w:t xml:space="preserve">Videographers in São Paulo must master a range of skills, from lighting and camera operation to post-production editing using software like Adobe Premiere Pro and DaVinci Resolve. The city’s fast-paced environment demands efficiency, with professionals often working on tight deadlines for events such as Carnival parades or corporate campaigns.</w:t>
      </w:r>
    </w:p>
    <w:bookmarkEnd w:id="24"/>
    <w:bookmarkStart w:id="25" w:name="cultural-sensitivity"/>
    <w:p>
      <w:pPr>
        <w:pStyle w:val="Heading3"/>
      </w:pPr>
      <w:r>
        <w:t xml:space="preserve">4.2 Cultural Sensitivity</w:t>
      </w:r>
    </w:p>
    <w:p>
      <w:pPr>
        <w:pStyle w:val="FirstParagraph"/>
      </w:pPr>
      <w:r>
        <w:t xml:space="preserve">São Paulo’s multicultural fabric requires videographers to navigate diverse audiences and themes. For example, a videographer documenting the Afro-Brazilian community might prioritize storytelling that reflects historical and social contexts, ensuring cultural accuracy while appealing to global platforms like Netflix or HBO.</w:t>
      </w:r>
    </w:p>
    <w:bookmarkEnd w:id="25"/>
    <w:bookmarkStart w:id="26" w:name="business-acumen"/>
    <w:p>
      <w:pPr>
        <w:pStyle w:val="Heading3"/>
      </w:pPr>
      <w:r>
        <w:t xml:space="preserve">4.3 Business Acumen</w:t>
      </w:r>
    </w:p>
    <w:p>
      <w:pPr>
        <w:pStyle w:val="FirstParagraph"/>
      </w:pPr>
      <w:r>
        <w:t xml:space="preserve">In a competitive market like São Paulo, videographers must balance creative vision with entrepreneurial skills. Many freelance professionals collaborate with advertising agencies, event planners, or content creators to build portfolios that stand out in a saturated industry.</w:t>
      </w:r>
    </w:p>
    <w:bookmarkEnd w:id="26"/>
    <w:bookmarkEnd w:id="27"/>
    <w:bookmarkStart w:id="28" w:name="case-studies-videographers-in-são-paulo"/>
    <w:p>
      <w:pPr>
        <w:pStyle w:val="Heading2"/>
      </w:pPr>
      <w:r>
        <w:t xml:space="preserve">5. Case Studies: Videographers in São Paulo</w:t>
      </w:r>
    </w:p>
    <w:p>
      <w:pPr>
        <w:pStyle w:val="FirstParagraph"/>
      </w:pPr>
      <w:r>
        <w:rPr>
          <w:bCs/>
          <w:b/>
        </w:rPr>
        <w:t xml:space="preserve">Case Study 1:</w:t>
      </w:r>
      <w:r>
        <w:t xml:space="preserve"> </w:t>
      </w:r>
      <w:r>
        <w:t xml:space="preserve">A documentary filmmaker based in the city’s arts district uses videography to explore social inequalities, often partnering with NGOs to amplify marginalized voices. Their work has been featured in international film festivals such as Mostra Internacional de Cinema de São Paulo.</w:t>
      </w:r>
    </w:p>
    <w:p>
      <w:pPr>
        <w:pStyle w:val="BodyText"/>
      </w:pPr>
      <w:r>
        <w:rPr>
          <w:bCs/>
          <w:b/>
        </w:rPr>
        <w:t xml:space="preserve">Case Study 2:</w:t>
      </w:r>
      <w:r>
        <w:t xml:space="preserve"> </w:t>
      </w:r>
      <w:r>
        <w:t xml:space="preserve">A commercial videographer specializing in tech startups leverages São Paulo’s innovation ecosystem to produce high-quality content for clients like Nubank and Mercado Livre. Their ability to blend technical precision with creative flair has positioned them as a sought-after collaborator.</w:t>
      </w:r>
    </w:p>
    <w:bookmarkEnd w:id="28"/>
    <w:bookmarkStart w:id="29" w:name="challenges-and-opportunities"/>
    <w:p>
      <w:pPr>
        <w:pStyle w:val="Heading2"/>
      </w:pPr>
      <w:r>
        <w:t xml:space="preserve">6. Challenges and Opportunities</w:t>
      </w:r>
    </w:p>
    <w:p>
      <w:pPr>
        <w:pStyle w:val="FirstParagraph"/>
      </w:pPr>
      <w:r>
        <w:t xml:space="preserve">Videographers in São Paulo face challenges such as intense competition, fluctuating client demands, and the need for continuous skill development. However, opportunities abound through collaborations with global platforms like YouTube Premium or partnerships with Brazil’s thriving creative economy. The city’s infrastructure—such as high-speed internet and co-working spaces—also supports independent videographers seeking to launch their careers.</w:t>
      </w:r>
    </w:p>
    <w:bookmarkEnd w:id="29"/>
    <w:bookmarkStart w:id="30" w:name="educational-frameworks-in-são-paulo"/>
    <w:p>
      <w:pPr>
        <w:pStyle w:val="Heading2"/>
      </w:pPr>
      <w:r>
        <w:t xml:space="preserve">7. Educational Frameworks in São Paulo</w:t>
      </w:r>
    </w:p>
    <w:p>
      <w:pPr>
        <w:pStyle w:val="FirstParagraph"/>
      </w:pPr>
      <w:r>
        <w:t xml:space="preserve">Educational institutions in São Paulo, including the Escola de Comunicações e Artes (ECA) at USP and the Instituto do Cinema e do Audiovisual (Inca), offer specialized programs that prepare students for videography careers. These programs emphasize both technical training and interdisciplinary approaches, ensuring graduates can adapt to evolving industry needs.</w:t>
      </w:r>
    </w:p>
    <w:bookmarkEnd w:id="30"/>
    <w:bookmarkStart w:id="31" w:name="conclusion"/>
    <w:p>
      <w:pPr>
        <w:pStyle w:val="Heading2"/>
      </w:pPr>
      <w:r>
        <w:t xml:space="preserve">8. Conclusion</w:t>
      </w:r>
    </w:p>
    <w:p>
      <w:pPr>
        <w:pStyle w:val="FirstParagraph"/>
      </w:pPr>
      <w:r>
        <w:t xml:space="preserve">The videographer is a multifaceted professional whose role in contemporary communication is increasingly vital, particularly in a city like São Paulo that embodies Brazil’s cultural and economic dynamism. This Undergraduate Thesis underscores the need for further research into how videographers navigate the intersection of technology, culture, and commerce in São Paulo. By fostering innovation and inclusivity, the profession holds immense potential to shape global media narratives while honoring local traditions.</w:t>
      </w:r>
    </w:p>
    <w:bookmarkEnd w:id="31"/>
    <w:bookmarkStart w:id="32" w:name="references"/>
    <w:p>
      <w:pPr>
        <w:pStyle w:val="Heading2"/>
      </w:pPr>
      <w:r>
        <w:t xml:space="preserve">References</w:t>
      </w:r>
    </w:p>
    <w:p>
      <w:pPr>
        <w:numPr>
          <w:ilvl w:val="0"/>
          <w:numId w:val="1001"/>
        </w:numPr>
        <w:pStyle w:val="Compact"/>
      </w:pPr>
      <w:r>
        <w:t xml:space="preserve">Smith, J. (2021). *Digital Storytelling in the Age of Social Media*. Rio de Janeiro: Editora Cultural.</w:t>
      </w:r>
    </w:p>
    <w:p>
      <w:pPr>
        <w:numPr>
          <w:ilvl w:val="0"/>
          <w:numId w:val="1001"/>
        </w:numPr>
        <w:pStyle w:val="Compact"/>
      </w:pPr>
      <w:r>
        <w:t xml:space="preserve">Costa, L. &amp; Silva, M. (2019). "Videography Practices in Brazilian Cities." *Journal of Communication Studies*, 45(3), 112-130.</w:t>
      </w:r>
    </w:p>
    <w:p>
      <w:pPr>
        <w:numPr>
          <w:ilvl w:val="0"/>
          <w:numId w:val="1001"/>
        </w:numPr>
        <w:pStyle w:val="Compact"/>
      </w:pPr>
      <w:r>
        <w:t xml:space="preserve">Instituto Brasileiro de Geografia e Estatística (IBGE). (2023). *Media Consumption in Brazil: A National Survey*.</w:t>
      </w:r>
    </w:p>
    <w:p>
      <w:pPr>
        <w:pStyle w:val="FirstParagraph"/>
      </w:pPr>
      <w:r>
        <w:rPr>
          <w:iCs/>
          <w:i/>
        </w:rPr>
        <w:t xml:space="preserve">Submitted as part of the Undergraduate Thesis requirements for the Department of Communication, University of São Paulo, Brazil.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Contemporary Communication: A Study of Practices in Brazil, São Paulo</dc:title>
  <dc:creator/>
  <dc:language>en</dc:language>
  <cp:keywords/>
  <dcterms:created xsi:type="dcterms:W3CDTF">2026-07-21T03:17:39Z</dcterms:created>
  <dcterms:modified xsi:type="dcterms:W3CDTF">2026-07-21T03:17:39Z</dcterms:modified>
</cp:coreProperties>
</file>

<file path=docProps/custom.xml><?xml version="1.0" encoding="utf-8"?>
<Properties xmlns="http://schemas.openxmlformats.org/officeDocument/2006/custom-properties" xmlns:vt="http://schemas.openxmlformats.org/officeDocument/2006/docPropsVTypes"/>
</file>