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9105e573620b00b3d47e7abb3ddde2103974932"/>
    <w:p>
      <w:pPr>
        <w:pStyle w:val="Heading1"/>
      </w:pPr>
      <w:r>
        <w:t xml:space="preserve">Undergraduate Thesis: The Role of Videographer in Egypt Alexandria</w:t>
      </w:r>
    </w:p>
    <w:bookmarkStart w:id="20" w:name="abstract"/>
    <w:p>
      <w:pPr>
        <w:pStyle w:val="Heading2"/>
      </w:pPr>
      <w:r>
        <w:t xml:space="preserve">Abstract</w:t>
      </w:r>
    </w:p>
    <w:p>
      <w:pPr>
        <w:pStyle w:val="FirstParagraph"/>
      </w:pPr>
      <w:r>
        <w:t xml:space="preserve">This Undergraduate Thesis explores the evolving role of the videographer within the cultural, economic, and technological landscape of Egypt Alexandria. As a city known for its rich history and dynamic media environment, Alexandria presents unique opportunities and challenges for videographers seeking to document its social fabric, heritage, and modern transformations. The study examines how Alexandrian videographers navigate local traditions while integrating global trends in visual storytelling. It also highlights the significance of this profession in shaping Egypt’s digital identity and fostering cross-cultural narratives through video content.</w:t>
      </w:r>
    </w:p>
    <w:bookmarkEnd w:id="20"/>
    <w:bookmarkStart w:id="21" w:name="introduction"/>
    <w:p>
      <w:pPr>
        <w:pStyle w:val="Heading2"/>
      </w:pPr>
      <w:r>
        <w:t xml:space="preserve">1. Introduction</w:t>
      </w:r>
    </w:p>
    <w:p>
      <w:pPr>
        <w:pStyle w:val="FirstParagraph"/>
      </w:pPr>
      <w:r>
        <w:t xml:space="preserve">Alexandria, a coastal city in northern Egypt, has long been a hub of cultural exchange and innovation. Its historical legacy as the ancient capital of Alexandria under Greek rule, coupled with its modern status as a center for education and media production, makes it an ideal setting to study the profession of videographer. In recent years, the demand for visual content has surged in Egypt, driven by the rise of social media platforms and digital marketing strategies. This thesis investigates how Alexandrian videographers contribute to this growth while addressing local challenges such as limited resources, cultural sensitivities, and competition in a globalized market.</w:t>
      </w:r>
    </w:p>
    <w:bookmarkEnd w:id="21"/>
    <w:bookmarkStart w:id="22" w:name="the-role-of-the-videographer"/>
    <w:p>
      <w:pPr>
        <w:pStyle w:val="Heading2"/>
      </w:pPr>
      <w:r>
        <w:t xml:space="preserve">2. The Role of the Videographer</w:t>
      </w:r>
    </w:p>
    <w:p>
      <w:pPr>
        <w:pStyle w:val="FirstParagraph"/>
      </w:pPr>
      <w:r>
        <w:t xml:space="preserve">The videographer is a multifaceted professional whose responsibilities extend beyond capturing footage. In Alexandria, videographers serve as storytellers, historians, and innovators who use visual media to document events, preserve traditions, and engage audiences. Their work ranges from commercial projects (e.g., advertising campaigns for local businesses) to documentary filmmaking that highlights Alexandria’s unique heritage. For instance, videographers often collaborate with cultural institutions like the Bibliotheca Alexandrina to create content that educates both locals and international viewers about Egypt’s past.</w:t>
      </w:r>
    </w:p>
    <w:bookmarkEnd w:id="22"/>
    <w:bookmarkStart w:id="23" w:name="X28af15cfbb87f235ead20b17349ede04d3f0235"/>
    <w:p>
      <w:pPr>
        <w:pStyle w:val="Heading2"/>
      </w:pPr>
      <w:r>
        <w:t xml:space="preserve">3. Cultural and Social Context of Alexandria</w:t>
      </w:r>
    </w:p>
    <w:p>
      <w:pPr>
        <w:pStyle w:val="FirstParagraph"/>
      </w:pPr>
      <w:r>
        <w:t xml:space="preserve">Alexandria’s diverse population—comprising Copts, Muslims, Greeks, Armenians, and other communities—creates a vibrant cultural tapestry that videographers must navigate. This diversity presents opportunities for storytelling that reflects the city’s pluralism while also requiring sensitivity to local customs. For example, videographers working on events such as the Alexandria International Book Fair or the annual Alexandria Festival of Arts must balance creative expression with respect for religious and social norms.</w:t>
      </w:r>
    </w:p>
    <w:p>
      <w:pPr>
        <w:pStyle w:val="BodyText"/>
      </w:pPr>
      <w:r>
        <w:t xml:space="preserve">Moreover, Alexandria’s historical landmarks, such as Pompey’s Pillar and the Catacombs of Kom el Shoqafa, offer a visual feast for videographers. These sites are not only tourist attractions but also symbols of Egypt’s multicultural identity. Videographers who specialize in heritage preservation play a critical role in ensuring these stories are told accurately and accessibly.</w:t>
      </w:r>
    </w:p>
    <w:bookmarkEnd w:id="23"/>
    <w:bookmarkStart w:id="24" w:name="technological-trends-and-challenges"/>
    <w:p>
      <w:pPr>
        <w:pStyle w:val="Heading2"/>
      </w:pPr>
      <w:r>
        <w:t xml:space="preserve">4. Technological Trends and Challenges</w:t>
      </w:r>
    </w:p>
    <w:p>
      <w:pPr>
        <w:pStyle w:val="FirstParagraph"/>
      </w:pPr>
      <w:r>
        <w:t xml:space="preserve">The rapid advancement of technology has transformed the videography industry globally, and Alexandria is no exception. Affordable cameras, drones, and editing software have democratized video production, allowing aspiring videographers to create high-quality content without large budgets. However, this accessibility also leads to increased competition. Local videographers in Alexandria must differentiate themselves by focusing on niche markets or leveraging their deep understanding of the city’s cultural nuances.</w:t>
      </w:r>
    </w:p>
    <w:p>
      <w:pPr>
        <w:pStyle w:val="BodyText"/>
      </w:pPr>
      <w:r>
        <w:t xml:space="preserve">Another challenge is the digital divide in Egypt. While internet access has improved, disparities persist between urban and rural areas. This affects how videographers distribute their content, as many rely on online platforms to reach broader audiences. Additionally, censorship and regulatory constraints in Egypt require videographers to be cautious when addressing politically sensitive topics.</w:t>
      </w:r>
    </w:p>
    <w:bookmarkEnd w:id="24"/>
    <w:bookmarkStart w:id="25" w:name="education-and-professional-development"/>
    <w:p>
      <w:pPr>
        <w:pStyle w:val="Heading2"/>
      </w:pPr>
      <w:r>
        <w:t xml:space="preserve">5. Education and Professional Development</w:t>
      </w:r>
    </w:p>
    <w:p>
      <w:pPr>
        <w:pStyle w:val="FirstParagraph"/>
      </w:pPr>
      <w:r>
        <w:t xml:space="preserve">In Alexandria, several universities and technical institutes offer programs in media studies, film production, and visual arts. Institutions like the American University in Cairo (AUC) and the German University in Cairo (GUC) have departments that train students in videography techniques tailored to Egypt’s market. However, many professionals also pursue self-directed learning through online courses or mentorship from experienced videographers.</w:t>
      </w:r>
    </w:p>
    <w:p>
      <w:pPr>
        <w:pStyle w:val="BodyText"/>
      </w:pPr>
      <w:r>
        <w:t xml:space="preserve">Internships with local production companies or participation in film festivals like the Alexandria Film Festival provide valuable hands-on experience. These opportunities enable aspiring videographers to build portfolios that showcase their ability to capture Alexandria’s essence while adhering to industry standards.</w:t>
      </w:r>
    </w:p>
    <w:bookmarkEnd w:id="25"/>
    <w:bookmarkStart w:id="26" w:name="case-studies-and-examples"/>
    <w:p>
      <w:pPr>
        <w:pStyle w:val="Heading2"/>
      </w:pPr>
      <w:r>
        <w:t xml:space="preserve">6. Case Studies and Examples</w:t>
      </w:r>
    </w:p>
    <w:p>
      <w:pPr>
        <w:pStyle w:val="FirstParagraph"/>
      </w:pPr>
      <w:r>
        <w:t xml:space="preserve">To illustrate the impact of Alexandrian videographers, this thesis includes case studies of individuals and projects that have made a mark in the field. For example, Mohamed El-Sayed’s documentary series “Alexandria Through Time” has gained acclaim for its use of archival footage and interviews with elderly residents to highlight the city’s evolution. Another example is Layla Hassan, a freelance videographer who specializes in wedding films and travel vlogs that promote Alexandria as a tourist destination.</w:t>
      </w:r>
    </w:p>
    <w:p>
      <w:pPr>
        <w:pStyle w:val="BodyText"/>
      </w:pPr>
      <w:r>
        <w:t xml:space="preserve">These case studies demonstrate how Alexandrian videographers blend technical skill with cultural awareness to create content that resonates locally and internationally. They also underscore the importance of adaptability in an industry constantly shaped by technological and societal changes.</w:t>
      </w:r>
    </w:p>
    <w:bookmarkEnd w:id="26"/>
    <w:bookmarkStart w:id="27" w:name="conclusion"/>
    <w:p>
      <w:pPr>
        <w:pStyle w:val="Heading2"/>
      </w:pPr>
      <w:r>
        <w:t xml:space="preserve">7. Conclusion</w:t>
      </w:r>
    </w:p>
    <w:p>
      <w:pPr>
        <w:pStyle w:val="FirstParagraph"/>
      </w:pPr>
      <w:r>
        <w:t xml:space="preserve">The role of the videographer in Egypt Alexandria is both dynamic and vital. As a profession, it bridges the gap between tradition and modernity, offering a platform to celebrate Alexandria’s heritage while embracing new technologies. This Undergraduate Thesis highlights how Alexandrian videographers navigate cultural complexities, leverage technological advancements, and contribute to Egypt’s growing digital landscape. Their work not only preserves the city’s identity but also positions Alexandria as a key player in the global visual storytelling arena.</w:t>
      </w:r>
    </w:p>
    <w:p>
      <w:pPr>
        <w:pStyle w:val="BodyText"/>
      </w:pPr>
      <w:r>
        <w:t xml:space="preserve">Future research could explore the intersection of videography with emerging technologies such as virtual reality or artificial intelligence in Alexandria. Additionally, studies on the economic impact of videographers on local industries and tourism could provide further insights into this evolving field.</w:t>
      </w:r>
    </w:p>
    <w:bookmarkEnd w:id="27"/>
    <w:bookmarkStart w:id="28" w:name="references"/>
    <w:p>
      <w:pPr>
        <w:pStyle w:val="Heading2"/>
      </w:pPr>
      <w:r>
        <w:t xml:space="preserve">References</w:t>
      </w:r>
    </w:p>
    <w:p>
      <w:pPr>
        <w:numPr>
          <w:ilvl w:val="0"/>
          <w:numId w:val="1001"/>
        </w:numPr>
        <w:pStyle w:val="Compact"/>
      </w:pPr>
      <w:r>
        <w:t xml:space="preserve">AUC Media Studies Department. (2023). *Film Production Curriculum: Egypt Edition*.</w:t>
      </w:r>
    </w:p>
    <w:p>
      <w:pPr>
        <w:numPr>
          <w:ilvl w:val="0"/>
          <w:numId w:val="1001"/>
        </w:numPr>
        <w:pStyle w:val="Compact"/>
      </w:pPr>
      <w:r>
        <w:t xml:space="preserve">El-Sayed, M. (2021). “Alexandria Through Time.” Documentary Series, Alexandria Film Festival.</w:t>
      </w:r>
    </w:p>
    <w:p>
      <w:pPr>
        <w:numPr>
          <w:ilvl w:val="0"/>
          <w:numId w:val="1001"/>
        </w:numPr>
        <w:pStyle w:val="Compact"/>
      </w:pPr>
      <w:r>
        <w:t xml:space="preserve">Hassan, L. (2023). *Wedding Films and Travel Vlogs in Modern Alexandria*. Self-Published Blog.</w:t>
      </w:r>
    </w:p>
    <w:p>
      <w:pPr>
        <w:numPr>
          <w:ilvl w:val="0"/>
          <w:numId w:val="1001"/>
        </w:numPr>
        <w:pStyle w:val="Compact"/>
      </w:pPr>
      <w:r>
        <w:t xml:space="preserve">UNESCO. (2020). *Cultural Preservation in Coastal Cities: A Case Study of Alexandria*.</w:t>
      </w:r>
    </w:p>
    <w:bookmarkEnd w:id="28"/>
    <w:bookmarkStart w:id="29" w:name="appendices"/>
    <w:p>
      <w:pPr>
        <w:pStyle w:val="Heading2"/>
      </w:pPr>
      <w:r>
        <w:t xml:space="preserve">Appendices</w:t>
      </w:r>
    </w:p>
    <w:p>
      <w:pPr>
        <w:pStyle w:val="FirstParagraph"/>
      </w:pPr>
      <w:r>
        <w:rPr>
          <w:iCs/>
          <w:i/>
        </w:rPr>
        <w:t xml:space="preserve">(Note: Appendices such as interview transcripts, sample video scripts, or photographs may be included here depending on the thesis requirements. For brevity, they are omitted in this version.)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Egypt Alexandria</dc:title>
  <dc:creator/>
  <dc:language>en</dc:language>
  <cp:keywords/>
  <dcterms:created xsi:type="dcterms:W3CDTF">2026-07-23T12:06:28Z</dcterms:created>
  <dcterms:modified xsi:type="dcterms:W3CDTF">2026-07-23T12:06:28Z</dcterms:modified>
</cp:coreProperties>
</file>

<file path=docProps/custom.xml><?xml version="1.0" encoding="utf-8"?>
<Properties xmlns="http://schemas.openxmlformats.org/officeDocument/2006/custom-properties" xmlns:vt="http://schemas.openxmlformats.org/officeDocument/2006/docPropsVTypes"/>
</file>