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d1d767f6feeaea8ca68cbfc95beaeba53f7d02"/>
    <w:p>
      <w:pPr>
        <w:pStyle w:val="Heading1"/>
      </w:pPr>
      <w:r>
        <w:t xml:space="preserve">Undergraduate Thesis: The Role of a Videographer in Egypt, Cairo</w:t>
      </w:r>
    </w:p>
    <w:bookmarkStart w:id="20" w:name="introduction"/>
    <w:p>
      <w:pPr>
        <w:pStyle w:val="Heading2"/>
      </w:pPr>
      <w:r>
        <w:t xml:space="preserve">Introduction</w:t>
      </w:r>
    </w:p>
    <w:p>
      <w:pPr>
        <w:pStyle w:val="FirstParagraph"/>
      </w:pPr>
      <w:r>
        <w:t xml:space="preserve">The field of videography has evolved significantly in the 21st century, becoming an essential medium for storytelling, education, and commercial purposes. In the context of Egypt—particularly Cairo—the role of a videographer is not only technical but also deeply intertwined with cultural, social, and economic dynamics. This undergraduate thesis explores the challenges and opportunities faced by videographers in Cairo while analyzing their contributions to media production in Egypt’s vibrant capital. The study aims to provide a comprehensive understanding of how a videographer operates within the unique socio-cultural landscape of Cairo, highlighting both the barriers and innovations that define this profession.</w:t>
      </w:r>
    </w:p>
    <w:bookmarkEnd w:id="20"/>
    <w:bookmarkStart w:id="21" w:name="objectives-of-the-study"/>
    <w:p>
      <w:pPr>
        <w:pStyle w:val="Heading2"/>
      </w:pPr>
      <w:r>
        <w:t xml:space="preserve">Objectives of the Study</w:t>
      </w:r>
    </w:p>
    <w:p>
      <w:pPr>
        <w:pStyle w:val="FirstParagraph"/>
      </w:pPr>
      <w:r>
        <w:t xml:space="preserve">This thesis seeks to achieve three primary objectives:</w:t>
      </w:r>
      <w:r>
        <w:t xml:space="preserve"> </w:t>
      </w:r>
      <w:r>
        <w:t xml:space="preserve">1. To analyze the current state of videography in Cairo and its relevance to Egypt’s media industry.</w:t>
      </w:r>
      <w:r>
        <w:t xml:space="preserve"> </w:t>
      </w:r>
      <w:r>
        <w:t xml:space="preserve">2. To evaluate the skills and tools required for a successful videographer in Cairo, considering local trends and technological advancements.</w:t>
      </w:r>
      <w:r>
        <w:t xml:space="preserve"> </w:t>
      </w:r>
      <w:r>
        <w:t xml:space="preserve">3. To examine the cultural and economic factors influencing the profession of a videographer in Egypt’s capital city.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professional videographers based in Cairo, as well as surveys distributed to students and recent graduates from Cairo’s leading universities offering media-related programs. Secondary data included academic articles, industry reports, and case studies on Egyptian media production. The analysis focused on themes such as equipment accessibility, client demands, cultural narratives in video content, and the impact of digital platforms like YouTube or Instagram on a videographer’s career trajectory.</w:t>
      </w:r>
    </w:p>
    <w:bookmarkEnd w:id="22"/>
    <w:bookmarkStart w:id="23" w:name="literature-review"/>
    <w:p>
      <w:pPr>
        <w:pStyle w:val="Heading2"/>
      </w:pPr>
      <w:r>
        <w:t xml:space="preserve">Literature Review</w:t>
      </w:r>
    </w:p>
    <w:p>
      <w:pPr>
        <w:pStyle w:val="FirstParagraph"/>
      </w:pPr>
      <w:r>
        <w:t xml:space="preserve">Existing literature highlights the growing demand for multimedia professionals in Egypt, driven by the rise of digital content consumption. Studies by Al-Azhar University and Cairo University emphasize that Cairo’s dynamic urban environment offers unique storytelling opportunities for videographers, from documenting historical landmarks to capturing street life. However, challenges such as limited funding, censorship laws, and competition with international media giants remain significant hurdles for local videographers.</w:t>
      </w:r>
    </w:p>
    <w:bookmarkEnd w:id="23"/>
    <w:bookmarkStart w:id="24" w:name="X66dc76d81bd12b65f4d855223152086234e1691"/>
    <w:p>
      <w:pPr>
        <w:pStyle w:val="Heading2"/>
      </w:pPr>
      <w:r>
        <w:t xml:space="preserve">Analysis of the Videographer’s Role in Cairo</w:t>
      </w:r>
    </w:p>
    <w:p>
      <w:pPr>
        <w:pStyle w:val="FirstParagraph"/>
      </w:pPr>
      <w:r>
        <w:t xml:space="preserve">In Cairo, a videographer is not merely a technical operator but also a cultural custodian. The city’s rich history, diverse communities, and rapid modernization provide endless material for creative storytelling. For instance, videographers often specialize in areas like wedding cinematography, documentary filmmaking about Cairene traditions, or promotional content for tourism and startups. However, the profession requires adaptability: a videographer must balance technical expertise with an understanding of Egyptian cultural norms to avoid misrepresentation or controversy.</w:t>
      </w:r>
    </w:p>
    <w:bookmarkEnd w:id="24"/>
    <w:bookmarkStart w:id="25" w:name="Xe480ca3c47e3c5c761763428a3a41dad4e4b395"/>
    <w:p>
      <w:pPr>
        <w:pStyle w:val="Heading2"/>
      </w:pPr>
      <w:r>
        <w:t xml:space="preserve">Challenges Faced by Videographers in Cairo</w:t>
      </w:r>
    </w:p>
    <w:p>
      <w:pPr>
        <w:pStyle w:val="FirstParagraph"/>
      </w:pPr>
      <w:r>
        <w:t xml:space="preserve">Cairo’s videography industry is shaped by several challenges. First, the high cost of professional equipment, such as 4K cameras and lighting kits, creates a barrier for entry-level videographers. Second, the competitive market—dominated by international media companies and well-funded local studios—makes it difficult for independent professionals to secure consistent work. Third, regulatory issues like content censorship under Egypt’s media laws can restrict creative freedom, particularly in politically sensitive topics.</w:t>
      </w:r>
    </w:p>
    <w:bookmarkEnd w:id="25"/>
    <w:bookmarkStart w:id="26" w:name="opportunities-and-innovations"/>
    <w:p>
      <w:pPr>
        <w:pStyle w:val="Heading2"/>
      </w:pPr>
      <w:r>
        <w:t xml:space="preserve">Opportunities and Innovations</w:t>
      </w:r>
    </w:p>
    <w:p>
      <w:pPr>
        <w:pStyle w:val="FirstParagraph"/>
      </w:pPr>
      <w:r>
        <w:t xml:space="preserve">Despite these challenges, Cairo offers unique opportunities for videographers. The proliferation of smartphones with advanced cameras has democratized video production, allowing aspiring professionals to start with minimal investment. Additionally, the rise of social media platforms and streaming services has created new avenues for content distribution. For example, Egyptian videographers have gained international recognition by showcasing Cairo’s art scene or street culture on YouTube or TikTok.</w:t>
      </w:r>
    </w:p>
    <w:bookmarkEnd w:id="26"/>
    <w:bookmarkStart w:id="27" w:name="case-studies"/>
    <w:p>
      <w:pPr>
        <w:pStyle w:val="Heading2"/>
      </w:pPr>
      <w:r>
        <w:t xml:space="preserve">Case Studies</w:t>
      </w:r>
    </w:p>
    <w:p>
      <w:pPr>
        <w:pStyle w:val="FirstParagraph"/>
      </w:pPr>
      <w:r>
        <w:t xml:space="preserve">Two case studies illustrate the potential and pitfalls of being a videographer in Cairo:</w:t>
      </w:r>
      <w:r>
        <w:t xml:space="preserve"> </w:t>
      </w:r>
      <w:r>
        <w:t xml:space="preserve">- **Case 1:** A freelance videographer documenting Alexandria’s historical sites faced backlash for not adhering to local guidelines, resulting in his content being removed from social media. This underscores the need for cultural sensitivity.</w:t>
      </w:r>
      <w:r>
        <w:t xml:space="preserve"> </w:t>
      </w:r>
      <w:r>
        <w:t xml:space="preserve">- **Case 2:** A graduate from the American University in Cairo successfully built a career by creating short-form videos about Cairene street food, which went viral and attracted tourism-related clients.</w:t>
      </w:r>
    </w:p>
    <w:bookmarkEnd w:id="27"/>
    <w:bookmarkStart w:id="28" w:name="recommendations"/>
    <w:p>
      <w:pPr>
        <w:pStyle w:val="Heading2"/>
      </w:pPr>
      <w:r>
        <w:t xml:space="preserve">Recommendations</w:t>
      </w:r>
    </w:p>
    <w:p>
      <w:pPr>
        <w:pStyle w:val="FirstParagraph"/>
      </w:pPr>
      <w:r>
        <w:t xml:space="preserve">For aspiring videographers in Cairo, this study recommends the following:</w:t>
      </w:r>
      <w:r>
        <w:t xml:space="preserve"> </w:t>
      </w:r>
      <w:r>
        <w:t xml:space="preserve">1. **Education:** Pursue formal training in media studies or film production at institutions like Cairo University or the German International School Cairo.</w:t>
      </w:r>
      <w:r>
        <w:t xml:space="preserve"> </w:t>
      </w:r>
      <w:r>
        <w:t xml:space="preserve">2. **Networking:** Join local video production communities to access mentorship and collaborative projects.</w:t>
      </w:r>
      <w:r>
        <w:t xml:space="preserve"> </w:t>
      </w:r>
      <w:r>
        <w:t xml:space="preserve">3. **Adaptability:** Stay informed about Egypt’s media regulations and cultural norms to avoid legal or reputational risks.</w:t>
      </w:r>
    </w:p>
    <w:bookmarkEnd w:id="28"/>
    <w:bookmarkStart w:id="29" w:name="conclusion"/>
    <w:p>
      <w:pPr>
        <w:pStyle w:val="Heading2"/>
      </w:pPr>
      <w:r>
        <w:t xml:space="preserve">Conclusion</w:t>
      </w:r>
    </w:p>
    <w:p>
      <w:pPr>
        <w:pStyle w:val="FirstParagraph"/>
      </w:pPr>
      <w:r>
        <w:t xml:space="preserve">The role of a videographer in Cairo is multifaceted, requiring technical proficiency, cultural awareness, and resilience against industry-specific challenges. As Egypt continues to embrace digital media, the profession will remain integral to preserving and promoting Cairo’s identity on global platforms. This undergraduate thesis underscores the importance of understanding both the local context and global trends to thrive as a videographer in Egypt’s capital.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Egypt, Cairo</dc:title>
  <dc:creator/>
  <dc:language>en</dc:language>
  <cp:keywords/>
  <dcterms:created xsi:type="dcterms:W3CDTF">2026-07-20T02:46:53Z</dcterms:created>
  <dcterms:modified xsi:type="dcterms:W3CDTF">2026-07-20T02:46:53Z</dcterms:modified>
</cp:coreProperties>
</file>

<file path=docProps/custom.xml><?xml version="1.0" encoding="utf-8"?>
<Properties xmlns="http://schemas.openxmlformats.org/officeDocument/2006/custom-properties" xmlns:vt="http://schemas.openxmlformats.org/officeDocument/2006/docPropsVTypes"/>
</file>